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45FB9" w14:textId="1EBC18A6" w:rsidR="008B61D2" w:rsidRPr="00A5037A" w:rsidRDefault="008B61D2" w:rsidP="002F7AF3">
      <w:pPr>
        <w:rPr>
          <w:rFonts w:ascii="Arial" w:hAnsi="Arial" w:cs="Arial"/>
          <w:b/>
          <w:sz w:val="32"/>
          <w:szCs w:val="32"/>
        </w:rPr>
      </w:pPr>
      <w:bookmarkStart w:id="0" w:name="PutDocumentNumberHere"/>
    </w:p>
    <w:bookmarkEnd w:id="0"/>
    <w:p w14:paraId="7AF91AFD" w14:textId="77777777" w:rsidR="008B61D2" w:rsidRPr="00A5037A" w:rsidRDefault="008B61D2">
      <w:pPr>
        <w:rPr>
          <w:rFonts w:ascii="Arial" w:hAnsi="Arial" w:cs="Arial"/>
          <w:b/>
          <w:sz w:val="32"/>
          <w:szCs w:val="32"/>
        </w:rPr>
        <w:sectPr w:rsidR="008B61D2" w:rsidRPr="00A5037A">
          <w:footerReference w:type="default" r:id="rId8"/>
          <w:type w:val="continuous"/>
          <w:pgSz w:w="12240" w:h="15840"/>
          <w:pgMar w:top="720" w:right="720" w:bottom="1440" w:left="720" w:header="720" w:footer="720" w:gutter="0"/>
          <w:cols w:space="720"/>
        </w:sectPr>
      </w:pPr>
    </w:p>
    <w:p w14:paraId="148C39AF" w14:textId="77777777" w:rsidR="002F7AF3" w:rsidRDefault="002F7AF3" w:rsidP="00FB6E1D">
      <w:pPr>
        <w:pStyle w:val="Title"/>
        <w:rPr>
          <w:sz w:val="22"/>
          <w:szCs w:val="22"/>
        </w:rPr>
      </w:pPr>
    </w:p>
    <w:p w14:paraId="004193BE" w14:textId="77777777" w:rsidR="002F7AF3" w:rsidRDefault="002F7AF3" w:rsidP="00FB6E1D">
      <w:pPr>
        <w:pStyle w:val="Title"/>
        <w:rPr>
          <w:sz w:val="22"/>
          <w:szCs w:val="22"/>
        </w:rPr>
      </w:pPr>
    </w:p>
    <w:p w14:paraId="418D537F" w14:textId="601438DB" w:rsidR="00FB6E1D" w:rsidRPr="00FB6E1D" w:rsidRDefault="002F7AF3" w:rsidP="00FB6E1D">
      <w:pPr>
        <w:pStyle w:val="Title"/>
        <w:rPr>
          <w:sz w:val="20"/>
        </w:rPr>
      </w:pPr>
      <w:r>
        <w:rPr>
          <w:sz w:val="22"/>
          <w:szCs w:val="22"/>
        </w:rPr>
        <w:t>Exposure Of a Line Cook to Indoor Pollutants</w:t>
      </w:r>
      <w:r w:rsidR="00FB6E1D">
        <w:rPr>
          <w:sz w:val="22"/>
          <w:szCs w:val="22"/>
        </w:rPr>
        <w:br/>
      </w:r>
      <w:r w:rsidR="00FB6E1D">
        <w:rPr>
          <w:sz w:val="22"/>
          <w:szCs w:val="22"/>
        </w:rPr>
        <w:br/>
      </w:r>
    </w:p>
    <w:p w14:paraId="65C90514" w14:textId="4564AA3C" w:rsidR="00FB6E1D" w:rsidRPr="00FB6E1D" w:rsidRDefault="002F7AF3" w:rsidP="00FB6E1D">
      <w:pPr>
        <w:suppressAutoHyphens w:val="0"/>
        <w:overflowPunct/>
        <w:jc w:val="center"/>
        <w:textAlignment w:val="auto"/>
        <w:rPr>
          <w:rFonts w:ascii="Arial" w:hAnsi="Arial" w:cs="Arial"/>
          <w:b/>
          <w:color w:val="000000"/>
          <w:kern w:val="0"/>
        </w:rPr>
      </w:pPr>
      <w:r>
        <w:rPr>
          <w:rFonts w:ascii="Arial" w:hAnsi="Arial" w:cs="Arial"/>
          <w:b/>
          <w:bCs/>
          <w:color w:val="000000"/>
          <w:kern w:val="0"/>
        </w:rPr>
        <w:t>Zachary Golden</w:t>
      </w:r>
    </w:p>
    <w:p w14:paraId="6BD4B737" w14:textId="77777777" w:rsidR="00FB6E1D" w:rsidRPr="00FB6E1D" w:rsidRDefault="00FB6E1D" w:rsidP="00FB6E1D">
      <w:pPr>
        <w:suppressAutoHyphens w:val="0"/>
        <w:overflowPunct/>
        <w:jc w:val="center"/>
        <w:textAlignment w:val="auto"/>
        <w:rPr>
          <w:rFonts w:ascii="Arial" w:hAnsi="Arial" w:cs="Arial"/>
          <w:color w:val="000000"/>
          <w:kern w:val="0"/>
        </w:rPr>
      </w:pPr>
    </w:p>
    <w:p w14:paraId="54AB6E03" w14:textId="1DC46455" w:rsidR="00FB6E1D" w:rsidRPr="00FB6E1D" w:rsidRDefault="002F7AF3" w:rsidP="00FB6E1D">
      <w:pPr>
        <w:suppressAutoHyphens w:val="0"/>
        <w:overflowPunct/>
        <w:jc w:val="center"/>
        <w:textAlignment w:val="auto"/>
        <w:rPr>
          <w:rFonts w:ascii="Arial" w:hAnsi="Arial" w:cs="Arial"/>
          <w:color w:val="000000"/>
          <w:kern w:val="0"/>
        </w:rPr>
      </w:pPr>
      <w:r>
        <w:rPr>
          <w:rFonts w:ascii="Arial" w:hAnsi="Arial" w:cs="Arial"/>
          <w:color w:val="000000"/>
          <w:kern w:val="0"/>
        </w:rPr>
        <w:t xml:space="preserve">Portland State University Maseeh College of </w:t>
      </w:r>
      <w:r w:rsidR="003E305C">
        <w:rPr>
          <w:rFonts w:ascii="Arial" w:hAnsi="Arial" w:cs="Arial"/>
          <w:color w:val="000000"/>
          <w:kern w:val="0"/>
        </w:rPr>
        <w:t xml:space="preserve">Engineering and Computer Science, Portland, OR, US </w:t>
      </w:r>
    </w:p>
    <w:p w14:paraId="087DAF36" w14:textId="77777777" w:rsidR="008B61D2" w:rsidRDefault="008B61D2"/>
    <w:p w14:paraId="58B750D4" w14:textId="77777777" w:rsidR="00FB6E1D" w:rsidRDefault="00FB6E1D">
      <w:pPr>
        <w:sectPr w:rsidR="00FB6E1D" w:rsidSect="00A5037A">
          <w:type w:val="continuous"/>
          <w:pgSz w:w="12240" w:h="15840"/>
          <w:pgMar w:top="720" w:right="1440" w:bottom="720" w:left="1440" w:header="720" w:footer="720" w:gutter="0"/>
          <w:cols w:space="720"/>
        </w:sectPr>
      </w:pPr>
    </w:p>
    <w:p w14:paraId="0BA4C749" w14:textId="77777777" w:rsidR="008B61D2" w:rsidRPr="0012344E" w:rsidRDefault="008B61D2">
      <w:pPr>
        <w:pStyle w:val="AbstractClauseTitle"/>
      </w:pPr>
      <w:r w:rsidRPr="0012344E">
        <w:t>Abstract</w:t>
      </w:r>
    </w:p>
    <w:p w14:paraId="39495E2E" w14:textId="23BFA8C9" w:rsidR="00D02522" w:rsidRDefault="003E305C" w:rsidP="005E134D">
      <w:pPr>
        <w:pStyle w:val="BodyTextIndent"/>
        <w:rPr>
          <w:i/>
        </w:rPr>
      </w:pPr>
      <w:r>
        <w:rPr>
          <w:i/>
        </w:rPr>
        <w:t>At a busy restaurant that is compliant with local health department ventilation codes, the indoor air quality was tested for a</w:t>
      </w:r>
      <w:r w:rsidR="007D290A">
        <w:rPr>
          <w:i/>
        </w:rPr>
        <w:t>n employee working on the line.</w:t>
      </w:r>
      <w:r w:rsidR="001F6277">
        <w:rPr>
          <w:i/>
        </w:rPr>
        <w:t xml:space="preserve"> For a portion of the study, the sensor was worn by the employee, and the other portion the sensor was stationary.</w:t>
      </w:r>
      <w:r w:rsidR="007D290A">
        <w:rPr>
          <w:i/>
        </w:rPr>
        <w:t xml:space="preserve"> While the ventilation removes pollutants from the indoor space, the line cook standing over the fumes is in the direct path of removal, being exposed to high levels of pollutants. When the sensor was placed outside the hoods, the PM2.5 concentration still reached hazardous levels. For the duration of the period of observation, the PM2.5 levels were above the EPA’s </w:t>
      </w:r>
      <w:r w:rsidR="00347EA3">
        <w:rPr>
          <w:i/>
        </w:rPr>
        <w:t>long</w:t>
      </w:r>
      <w:r w:rsidR="007D290A">
        <w:rPr>
          <w:i/>
        </w:rPr>
        <w:t xml:space="preserve"> term exposure limit of </w:t>
      </w:r>
      <w:r w:rsidR="00347EA3">
        <w:rPr>
          <w:i/>
        </w:rPr>
        <w:t>12</w:t>
      </w:r>
      <w:r w:rsidR="007D290A">
        <w:rPr>
          <w:i/>
        </w:rPr>
        <w:t xml:space="preserve"> </w:t>
      </w:r>
      <w:r w:rsidR="00347EA3">
        <w:rPr>
          <w:i/>
        </w:rPr>
        <w:t>μ</w:t>
      </w:r>
      <w:r w:rsidR="007D290A">
        <w:rPr>
          <w:i/>
        </w:rPr>
        <w:t>g/m</w:t>
      </w:r>
      <w:r w:rsidR="007D290A">
        <w:rPr>
          <w:i/>
          <w:vertAlign w:val="superscript"/>
        </w:rPr>
        <w:t>3</w:t>
      </w:r>
      <w:r w:rsidR="007D290A">
        <w:rPr>
          <w:i/>
        </w:rPr>
        <w:t xml:space="preserve">. </w:t>
      </w:r>
      <w:r w:rsidR="00347EA3">
        <w:rPr>
          <w:i/>
        </w:rPr>
        <w:t>For much of the observation, except for brief periods where the restaurant was closed for transition from lunch service to dinner service, the PM2.5 levels were above the EPA’s short term exposure limit of 35 μg/m</w:t>
      </w:r>
      <w:r w:rsidR="00347EA3">
        <w:rPr>
          <w:i/>
          <w:vertAlign w:val="superscript"/>
        </w:rPr>
        <w:t>3</w:t>
      </w:r>
      <w:r w:rsidR="00347EA3">
        <w:rPr>
          <w:i/>
        </w:rPr>
        <w:t>.</w:t>
      </w:r>
    </w:p>
    <w:p w14:paraId="0E08ABE9" w14:textId="3E3781FB" w:rsidR="00347EA3" w:rsidRPr="00347EA3" w:rsidRDefault="001F6277" w:rsidP="005E134D">
      <w:pPr>
        <w:pStyle w:val="BodyTextIndent"/>
        <w:rPr>
          <w:iCs/>
        </w:rPr>
      </w:pPr>
      <w:r>
        <w:rPr>
          <w:iCs/>
        </w:rPr>
        <w:t>Keywords: PM2.5, Line Cook, Indoor Air Quality, Exposure</w:t>
      </w:r>
    </w:p>
    <w:p w14:paraId="25D36EC9" w14:textId="75947E85" w:rsidR="00390A3A" w:rsidRDefault="00390A3A" w:rsidP="0074710A">
      <w:pPr>
        <w:pStyle w:val="NomenclatureClauseTitle"/>
      </w:pPr>
      <w:r w:rsidRPr="0012344E">
        <w:t>Nomenclature</w:t>
      </w:r>
    </w:p>
    <w:tbl>
      <w:tblPr>
        <w:tblStyle w:val="TableGrid"/>
        <w:tblW w:w="0" w:type="auto"/>
        <w:tblLook w:val="04A0" w:firstRow="1" w:lastRow="0" w:firstColumn="1" w:lastColumn="0" w:noHBand="0" w:noVBand="1"/>
      </w:tblPr>
      <w:tblGrid>
        <w:gridCol w:w="1435"/>
        <w:gridCol w:w="3685"/>
      </w:tblGrid>
      <w:tr w:rsidR="00F80E7B" w14:paraId="70791A9C" w14:textId="77777777" w:rsidTr="00F80E7B">
        <w:tc>
          <w:tcPr>
            <w:tcW w:w="1435" w:type="dxa"/>
            <w:tcBorders>
              <w:top w:val="nil"/>
              <w:left w:val="nil"/>
              <w:bottom w:val="nil"/>
              <w:right w:val="nil"/>
            </w:tcBorders>
          </w:tcPr>
          <w:p w14:paraId="79235463" w14:textId="79A6A722" w:rsidR="00F80E7B" w:rsidRDefault="00F80E7B" w:rsidP="005E134D">
            <w:pPr>
              <w:pStyle w:val="BodyTextIndent"/>
              <w:ind w:firstLine="0"/>
            </w:pPr>
            <w:r>
              <w:t xml:space="preserve">    PM2.5</w:t>
            </w:r>
          </w:p>
        </w:tc>
        <w:tc>
          <w:tcPr>
            <w:tcW w:w="3685" w:type="dxa"/>
            <w:tcBorders>
              <w:top w:val="nil"/>
              <w:left w:val="nil"/>
              <w:bottom w:val="nil"/>
              <w:right w:val="nil"/>
            </w:tcBorders>
          </w:tcPr>
          <w:p w14:paraId="5B694496" w14:textId="1975152B" w:rsidR="00F80E7B" w:rsidRDefault="00F80E7B" w:rsidP="005E134D">
            <w:pPr>
              <w:pStyle w:val="BodyTextIndent"/>
              <w:ind w:firstLine="0"/>
            </w:pPr>
            <w:r>
              <w:t>Particulate matter suspended in the air with a diameter of 2.5 μm or less.</w:t>
            </w:r>
          </w:p>
        </w:tc>
      </w:tr>
      <w:tr w:rsidR="00F80E7B" w14:paraId="799767EB" w14:textId="77777777" w:rsidTr="00F80E7B">
        <w:tc>
          <w:tcPr>
            <w:tcW w:w="1435" w:type="dxa"/>
            <w:tcBorders>
              <w:top w:val="nil"/>
              <w:left w:val="nil"/>
              <w:bottom w:val="nil"/>
              <w:right w:val="nil"/>
            </w:tcBorders>
          </w:tcPr>
          <w:p w14:paraId="4F318EAF" w14:textId="2F898F8F" w:rsidR="00F80E7B" w:rsidRDefault="001C4306" w:rsidP="005E134D">
            <w:pPr>
              <w:pStyle w:val="BodyTextIndent"/>
              <w:ind w:firstLine="0"/>
            </w:pPr>
            <w:r>
              <w:t xml:space="preserve">    TVOC</w:t>
            </w:r>
          </w:p>
        </w:tc>
        <w:tc>
          <w:tcPr>
            <w:tcW w:w="3685" w:type="dxa"/>
            <w:tcBorders>
              <w:top w:val="nil"/>
              <w:left w:val="nil"/>
              <w:bottom w:val="nil"/>
              <w:right w:val="nil"/>
            </w:tcBorders>
          </w:tcPr>
          <w:p w14:paraId="3B3BA0DF" w14:textId="4959D741" w:rsidR="00F80E7B" w:rsidRDefault="001C4306" w:rsidP="005E134D">
            <w:pPr>
              <w:pStyle w:val="BodyTextIndent"/>
              <w:ind w:firstLine="0"/>
            </w:pPr>
            <w:r>
              <w:t>Total Volatile Organic Compounds</w:t>
            </w:r>
          </w:p>
        </w:tc>
      </w:tr>
      <w:tr w:rsidR="001C4306" w14:paraId="122C5E61" w14:textId="77777777" w:rsidTr="00F80E7B">
        <w:tc>
          <w:tcPr>
            <w:tcW w:w="1435" w:type="dxa"/>
            <w:tcBorders>
              <w:top w:val="nil"/>
              <w:left w:val="nil"/>
              <w:bottom w:val="nil"/>
              <w:right w:val="nil"/>
            </w:tcBorders>
          </w:tcPr>
          <w:p w14:paraId="304E54EC" w14:textId="6D7B1B42" w:rsidR="001C4306" w:rsidRDefault="001C4306" w:rsidP="005E134D">
            <w:pPr>
              <w:pStyle w:val="BodyTextIndent"/>
              <w:ind w:firstLine="0"/>
            </w:pPr>
            <w:r>
              <w:t xml:space="preserve">    eCO2</w:t>
            </w:r>
          </w:p>
        </w:tc>
        <w:tc>
          <w:tcPr>
            <w:tcW w:w="3685" w:type="dxa"/>
            <w:tcBorders>
              <w:top w:val="nil"/>
              <w:left w:val="nil"/>
              <w:bottom w:val="nil"/>
              <w:right w:val="nil"/>
            </w:tcBorders>
          </w:tcPr>
          <w:p w14:paraId="481CC131" w14:textId="410668E0" w:rsidR="001C4306" w:rsidRDefault="001C4306" w:rsidP="005E134D">
            <w:pPr>
              <w:pStyle w:val="BodyTextIndent"/>
              <w:ind w:firstLine="0"/>
            </w:pPr>
            <w:r>
              <w:t xml:space="preserve">Effective </w:t>
            </w:r>
            <w:r w:rsidR="00026927">
              <w:t>Carbon Dioxide</w:t>
            </w:r>
          </w:p>
        </w:tc>
      </w:tr>
    </w:tbl>
    <w:p w14:paraId="36DE4F4E" w14:textId="77777777" w:rsidR="00D02522" w:rsidRPr="00D02522" w:rsidRDefault="00D02522" w:rsidP="004C64C5">
      <w:pPr>
        <w:pStyle w:val="BodyTextIndent"/>
        <w:ind w:firstLine="0"/>
      </w:pPr>
    </w:p>
    <w:p w14:paraId="09952640" w14:textId="77777777" w:rsidR="008B61D2" w:rsidRPr="0012344E" w:rsidRDefault="008B61D2" w:rsidP="005E134D">
      <w:pPr>
        <w:pStyle w:val="NomenclatureClauseTitle"/>
        <w:numPr>
          <w:ilvl w:val="0"/>
          <w:numId w:val="3"/>
        </w:numPr>
        <w:spacing w:before="0"/>
        <w:ind w:left="360"/>
        <w:jc w:val="left"/>
      </w:pPr>
      <w:r w:rsidRPr="0012344E">
        <w:t>INTRODUCTION</w:t>
      </w:r>
    </w:p>
    <w:p w14:paraId="39E92098" w14:textId="246325F6" w:rsidR="008B61D2" w:rsidRDefault="00F80E7B" w:rsidP="006153E0">
      <w:pPr>
        <w:pStyle w:val="NomenclatureClauseTitle"/>
        <w:spacing w:before="0"/>
        <w:ind w:firstLine="360"/>
        <w:rPr>
          <w:rFonts w:ascii="Times New Roman" w:eastAsia="MS Mincho" w:hAnsi="Times New Roman"/>
          <w:b w:val="0"/>
          <w:bCs/>
          <w:caps w:val="0"/>
        </w:rPr>
      </w:pPr>
      <w:r>
        <w:rPr>
          <w:rFonts w:ascii="Times New Roman" w:eastAsia="MS Mincho" w:hAnsi="Times New Roman"/>
          <w:b w:val="0"/>
          <w:bCs/>
          <w:caps w:val="0"/>
        </w:rPr>
        <w:t xml:space="preserve">The author of the paper is the line cook referred too. </w:t>
      </w:r>
      <w:r w:rsidR="006153E0">
        <w:rPr>
          <w:rFonts w:ascii="Times New Roman" w:eastAsia="MS Mincho" w:hAnsi="Times New Roman"/>
          <w:b w:val="0"/>
          <w:bCs/>
          <w:caps w:val="0"/>
        </w:rPr>
        <w:t>While working it was apparent that</w:t>
      </w:r>
      <w:r w:rsidR="0074710A">
        <w:rPr>
          <w:rFonts w:ascii="Times New Roman" w:eastAsia="MS Mincho" w:hAnsi="Times New Roman"/>
          <w:b w:val="0"/>
          <w:bCs/>
          <w:caps w:val="0"/>
        </w:rPr>
        <w:t>,</w:t>
      </w:r>
      <w:r w:rsidR="006153E0">
        <w:rPr>
          <w:rFonts w:ascii="Times New Roman" w:eastAsia="MS Mincho" w:hAnsi="Times New Roman"/>
          <w:b w:val="0"/>
          <w:bCs/>
          <w:caps w:val="0"/>
        </w:rPr>
        <w:t xml:space="preserve"> although beneath a powerful hood ventilation system, an employee’s nose and mouth is above the pans emitting the fumes, and the employee inhales the unmitigated pollutants of the cooking process. It is also noted that as one transfers a dish from a pan to the plate, the pans are swung away from the ventilation system. This is a common practice in the restaurant industry, plating the dishes on a separate table away from the ventilation. Employees that are not working on the line report noticeable irritation from the fumes produced by the cooking process</w:t>
      </w:r>
      <w:r w:rsidR="00054B1C">
        <w:rPr>
          <w:rFonts w:ascii="Times New Roman" w:eastAsia="MS Mincho" w:hAnsi="Times New Roman"/>
          <w:b w:val="0"/>
          <w:bCs/>
          <w:caps w:val="0"/>
        </w:rPr>
        <w:t xml:space="preserve"> that are not captured by the hood ventilation system, as well as customers seated in the dining room. Thus, the motivation for the study. As a more </w:t>
      </w:r>
      <w:r w:rsidR="00054B1C">
        <w:rPr>
          <w:rFonts w:ascii="Times New Roman" w:eastAsia="MS Mincho" w:hAnsi="Times New Roman"/>
          <w:b w:val="0"/>
          <w:bCs/>
          <w:caps w:val="0"/>
        </w:rPr>
        <w:t xml:space="preserve">concrete question: What </w:t>
      </w:r>
      <w:r w:rsidR="0074710A">
        <w:rPr>
          <w:rFonts w:ascii="Times New Roman" w:eastAsia="MS Mincho" w:hAnsi="Times New Roman"/>
          <w:b w:val="0"/>
          <w:bCs/>
          <w:caps w:val="0"/>
        </w:rPr>
        <w:t>is</w:t>
      </w:r>
      <w:r w:rsidR="00054B1C">
        <w:rPr>
          <w:rFonts w:ascii="Times New Roman" w:eastAsia="MS Mincho" w:hAnsi="Times New Roman"/>
          <w:b w:val="0"/>
          <w:bCs/>
          <w:caps w:val="0"/>
        </w:rPr>
        <w:t xml:space="preserve"> the PM2.5 exposure for the employee who is stationed above the pots and pans, and what </w:t>
      </w:r>
      <w:r w:rsidR="0074710A">
        <w:rPr>
          <w:rFonts w:ascii="Times New Roman" w:eastAsia="MS Mincho" w:hAnsi="Times New Roman"/>
          <w:b w:val="0"/>
          <w:bCs/>
          <w:caps w:val="0"/>
        </w:rPr>
        <w:t xml:space="preserve">are </w:t>
      </w:r>
      <w:r w:rsidR="00054B1C">
        <w:rPr>
          <w:rFonts w:ascii="Times New Roman" w:eastAsia="MS Mincho" w:hAnsi="Times New Roman"/>
          <w:b w:val="0"/>
          <w:bCs/>
          <w:caps w:val="0"/>
        </w:rPr>
        <w:t>the levels of PM2.5 away from the hood ventilation system?</w:t>
      </w:r>
    </w:p>
    <w:p w14:paraId="5BDF23E1" w14:textId="5E151092" w:rsidR="006153E0" w:rsidRDefault="006153E0" w:rsidP="006153E0">
      <w:pPr>
        <w:pStyle w:val="BodyTextIndent"/>
      </w:pPr>
    </w:p>
    <w:p w14:paraId="69298E19" w14:textId="77777777" w:rsidR="006153E0" w:rsidRPr="006153E0" w:rsidRDefault="006153E0" w:rsidP="006153E0">
      <w:pPr>
        <w:pStyle w:val="BodyTextIndent"/>
      </w:pPr>
    </w:p>
    <w:p w14:paraId="34C1B76F" w14:textId="77777777" w:rsidR="00390A3A" w:rsidRPr="0012344E" w:rsidRDefault="001B7B91" w:rsidP="005E134D">
      <w:pPr>
        <w:pStyle w:val="BodyTextIndent"/>
        <w:numPr>
          <w:ilvl w:val="0"/>
          <w:numId w:val="3"/>
        </w:numPr>
        <w:ind w:left="360"/>
        <w:rPr>
          <w:rFonts w:ascii="Arial" w:hAnsi="Arial" w:cs="Arial"/>
          <w:b/>
          <w:kern w:val="0"/>
        </w:rPr>
      </w:pPr>
      <w:r>
        <w:rPr>
          <w:rFonts w:ascii="Arial" w:hAnsi="Arial" w:cs="Arial"/>
          <w:b/>
          <w:kern w:val="0"/>
        </w:rPr>
        <w:t>MATERIALS AND METHODS</w:t>
      </w:r>
    </w:p>
    <w:p w14:paraId="06A6EC87" w14:textId="16F8BC93" w:rsidR="00A31548" w:rsidRDefault="006A44A8" w:rsidP="000552C1">
      <w:pPr>
        <w:pStyle w:val="BodyTextIndent"/>
        <w:rPr>
          <w:kern w:val="0"/>
        </w:rPr>
      </w:pPr>
      <w:r>
        <w:rPr>
          <w:kern w:val="0"/>
        </w:rPr>
        <w:t>Two sensors were employed</w:t>
      </w:r>
      <w:r w:rsidR="001C4306">
        <w:rPr>
          <w:kern w:val="0"/>
        </w:rPr>
        <w:t xml:space="preserve"> to determine exposure to indoor pollutants. One was used to measure particulate matter and the other is used to measure effective CO2 and total volatile organic compounds</w:t>
      </w:r>
      <w:r w:rsidR="002139F8">
        <w:rPr>
          <w:kern w:val="0"/>
        </w:rPr>
        <w:t xml:space="preserve">. The two sensors were connected to an Arduino board with an SD card to write the data. </w:t>
      </w:r>
    </w:p>
    <w:p w14:paraId="4CCCAA4B" w14:textId="77777777" w:rsidR="008C095F" w:rsidRDefault="008C095F" w:rsidP="000552C1">
      <w:pPr>
        <w:pStyle w:val="BodyTextIndent"/>
        <w:rPr>
          <w:kern w:val="0"/>
        </w:rPr>
      </w:pPr>
    </w:p>
    <w:p w14:paraId="62ADE260" w14:textId="6ED7C1A7" w:rsidR="008C095F" w:rsidRPr="008C095F" w:rsidRDefault="008C095F" w:rsidP="005E134D">
      <w:pPr>
        <w:pStyle w:val="BodyTextIndent"/>
        <w:ind w:firstLine="0"/>
        <w:rPr>
          <w:rFonts w:ascii="Arial" w:hAnsi="Arial" w:cs="Arial"/>
          <w:b/>
          <w:kern w:val="0"/>
        </w:rPr>
      </w:pPr>
      <w:r w:rsidRPr="008C095F">
        <w:rPr>
          <w:rFonts w:ascii="Arial" w:hAnsi="Arial" w:cs="Arial"/>
          <w:b/>
          <w:kern w:val="0"/>
        </w:rPr>
        <w:t xml:space="preserve">2.1 </w:t>
      </w:r>
      <w:r w:rsidR="00E073F9">
        <w:rPr>
          <w:rFonts w:ascii="Arial" w:hAnsi="Arial" w:cs="Arial"/>
          <w:b/>
          <w:kern w:val="0"/>
        </w:rPr>
        <w:t>Adafruit PMSA003I Air Quality Breakout</w:t>
      </w:r>
    </w:p>
    <w:p w14:paraId="7BA692EC" w14:textId="08A5A922" w:rsidR="00254BF8" w:rsidRDefault="00E073F9" w:rsidP="00254BF8">
      <w:pPr>
        <w:pStyle w:val="BodyTextIndent"/>
        <w:rPr>
          <w:kern w:val="0"/>
        </w:rPr>
      </w:pPr>
      <w:r>
        <w:rPr>
          <w:kern w:val="0"/>
        </w:rPr>
        <w:t xml:space="preserve">The company Adafruit created a printed circuit board that allows for easy interfacing with a PLANTOWER PMSA003I particulate sensor. </w:t>
      </w:r>
      <w:r w:rsidR="0023494C">
        <w:rPr>
          <w:kern w:val="0"/>
        </w:rPr>
        <w:t>The sensor is not accurate measuring particles with a diameter greater than 2.5 μm</w:t>
      </w:r>
      <w:r w:rsidR="00254BF8">
        <w:rPr>
          <w:kern w:val="0"/>
        </w:rPr>
        <w:t xml:space="preserve"> when compared to a known accurate sensor. However, it measures PM2.5 accurately when compared to the same sensor [1]</w:t>
      </w:r>
    </w:p>
    <w:p w14:paraId="3DB619B7" w14:textId="56563F70" w:rsidR="00254BF8" w:rsidRDefault="00254BF8" w:rsidP="00EB2322">
      <w:pPr>
        <w:pStyle w:val="BodyTextIndent"/>
        <w:ind w:firstLine="0"/>
        <w:jc w:val="center"/>
        <w:rPr>
          <w:kern w:val="0"/>
        </w:rPr>
      </w:pPr>
      <w:r>
        <w:rPr>
          <w:noProof/>
          <w:kern w:val="0"/>
        </w:rPr>
        <w:drawing>
          <wp:inline distT="0" distB="0" distL="0" distR="0" wp14:anchorId="2037A0CE" wp14:editId="56EFAF82">
            <wp:extent cx="2533650" cy="1901544"/>
            <wp:effectExtent l="19050" t="19050" r="1905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58234" cy="1919994"/>
                    </a:xfrm>
                    <a:prstGeom prst="rect">
                      <a:avLst/>
                    </a:prstGeom>
                    <a:noFill/>
                    <a:ln w="19050">
                      <a:solidFill>
                        <a:schemeClr val="tx1"/>
                      </a:solidFill>
                    </a:ln>
                  </pic:spPr>
                </pic:pic>
              </a:graphicData>
            </a:graphic>
          </wp:inline>
        </w:drawing>
      </w:r>
    </w:p>
    <w:p w14:paraId="45CC8D78" w14:textId="15255523" w:rsidR="00254BF8" w:rsidRPr="00254BF8" w:rsidRDefault="00254BF8" w:rsidP="00254BF8">
      <w:pPr>
        <w:pStyle w:val="BodyTextIndent"/>
        <w:ind w:firstLine="0"/>
        <w:rPr>
          <w:b/>
          <w:bCs/>
          <w:kern w:val="0"/>
          <w:sz w:val="18"/>
          <w:szCs w:val="18"/>
        </w:rPr>
      </w:pPr>
      <w:r>
        <w:rPr>
          <w:rFonts w:ascii="Arial" w:hAnsi="Arial" w:cs="Arial"/>
          <w:b/>
          <w:bCs/>
          <w:kern w:val="0"/>
        </w:rPr>
        <w:t xml:space="preserve">FIGURE 1: </w:t>
      </w:r>
      <w:r w:rsidR="00EB2322">
        <w:rPr>
          <w:bCs/>
          <w:kern w:val="0"/>
          <w:sz w:val="18"/>
          <w:szCs w:val="18"/>
        </w:rPr>
        <w:t>ADAFRUIT</w:t>
      </w:r>
      <w:r w:rsidRPr="00254BF8">
        <w:rPr>
          <w:bCs/>
          <w:kern w:val="0"/>
          <w:sz w:val="18"/>
          <w:szCs w:val="18"/>
        </w:rPr>
        <w:t xml:space="preserve"> PMSA003I </w:t>
      </w:r>
      <w:r w:rsidR="00EB2322">
        <w:rPr>
          <w:bCs/>
          <w:kern w:val="0"/>
          <w:sz w:val="18"/>
          <w:szCs w:val="18"/>
        </w:rPr>
        <w:t>AIR</w:t>
      </w:r>
      <w:r w:rsidRPr="00254BF8">
        <w:rPr>
          <w:bCs/>
          <w:kern w:val="0"/>
          <w:sz w:val="18"/>
          <w:szCs w:val="18"/>
        </w:rPr>
        <w:t xml:space="preserve"> </w:t>
      </w:r>
      <w:r w:rsidR="00EB2322">
        <w:rPr>
          <w:bCs/>
          <w:kern w:val="0"/>
          <w:sz w:val="18"/>
          <w:szCs w:val="18"/>
        </w:rPr>
        <w:t>QUALITY</w:t>
      </w:r>
      <w:r w:rsidRPr="00254BF8">
        <w:rPr>
          <w:bCs/>
          <w:kern w:val="0"/>
          <w:sz w:val="18"/>
          <w:szCs w:val="18"/>
        </w:rPr>
        <w:t xml:space="preserve"> </w:t>
      </w:r>
      <w:r w:rsidR="00EB2322">
        <w:rPr>
          <w:bCs/>
          <w:kern w:val="0"/>
          <w:sz w:val="18"/>
          <w:szCs w:val="18"/>
        </w:rPr>
        <w:t xml:space="preserve">BREAKOUT </w:t>
      </w:r>
      <w:r>
        <w:rPr>
          <w:bCs/>
          <w:kern w:val="0"/>
          <w:sz w:val="18"/>
          <w:szCs w:val="18"/>
        </w:rPr>
        <w:t>(Image Cred</w:t>
      </w:r>
      <w:r w:rsidR="00EB2322">
        <w:rPr>
          <w:bCs/>
          <w:kern w:val="0"/>
          <w:sz w:val="18"/>
          <w:szCs w:val="18"/>
        </w:rPr>
        <w:t>it: Adafruit Industries)</w:t>
      </w:r>
    </w:p>
    <w:p w14:paraId="3CFE4946" w14:textId="77777777" w:rsidR="00254BF8" w:rsidRDefault="00254BF8" w:rsidP="000552C1">
      <w:pPr>
        <w:pStyle w:val="BodyTextIndent"/>
        <w:rPr>
          <w:kern w:val="0"/>
        </w:rPr>
      </w:pPr>
    </w:p>
    <w:p w14:paraId="03396EB3" w14:textId="5F6A57FC" w:rsidR="00025B8F" w:rsidRDefault="00025B8F" w:rsidP="00CB27A8">
      <w:pPr>
        <w:pStyle w:val="BodyTextIndent"/>
        <w:numPr>
          <w:ilvl w:val="1"/>
          <w:numId w:val="3"/>
        </w:numPr>
        <w:tabs>
          <w:tab w:val="left" w:pos="360"/>
        </w:tabs>
        <w:ind w:hanging="720"/>
        <w:rPr>
          <w:rFonts w:ascii="Arial" w:hAnsi="Arial" w:cs="Arial"/>
          <w:b/>
          <w:kern w:val="0"/>
        </w:rPr>
      </w:pPr>
      <w:r>
        <w:rPr>
          <w:rFonts w:ascii="Arial" w:hAnsi="Arial" w:cs="Arial"/>
          <w:b/>
          <w:kern w:val="0"/>
        </w:rPr>
        <w:t xml:space="preserve">Adafruit </w:t>
      </w:r>
      <w:r w:rsidR="00FD4697">
        <w:rPr>
          <w:rFonts w:ascii="Arial" w:hAnsi="Arial" w:cs="Arial"/>
          <w:b/>
          <w:kern w:val="0"/>
        </w:rPr>
        <w:t>SGP30 Air Quality Sensor</w:t>
      </w:r>
      <w:r w:rsidR="00CB27A8">
        <w:rPr>
          <w:rFonts w:ascii="Arial" w:hAnsi="Arial" w:cs="Arial"/>
          <w:b/>
          <w:kern w:val="0"/>
        </w:rPr>
        <w:t xml:space="preserve"> Breakout</w:t>
      </w:r>
    </w:p>
    <w:p w14:paraId="21C1677F" w14:textId="0234F786" w:rsidR="00FD4697" w:rsidRDefault="00FD4697" w:rsidP="00FD4697">
      <w:pPr>
        <w:pStyle w:val="BodyTextIndent"/>
        <w:rPr>
          <w:bCs/>
          <w:kern w:val="0"/>
        </w:rPr>
      </w:pPr>
      <w:r>
        <w:rPr>
          <w:bCs/>
          <w:kern w:val="0"/>
        </w:rPr>
        <w:t xml:space="preserve">The SGP30 is a </w:t>
      </w:r>
      <w:r w:rsidR="009938B5">
        <w:rPr>
          <w:bCs/>
          <w:kern w:val="0"/>
        </w:rPr>
        <w:t>low-cost</w:t>
      </w:r>
      <w:r>
        <w:rPr>
          <w:bCs/>
          <w:kern w:val="0"/>
        </w:rPr>
        <w:t xml:space="preserve"> sensor that estimates CO2 and TVOC levels by using helium and ethanol readings to calculate </w:t>
      </w:r>
      <w:r>
        <w:rPr>
          <w:bCs/>
          <w:kern w:val="0"/>
        </w:rPr>
        <w:lastRenderedPageBreak/>
        <w:t xml:space="preserve">an estimated value. </w:t>
      </w:r>
      <w:r w:rsidR="009938B5">
        <w:rPr>
          <w:bCs/>
          <w:kern w:val="0"/>
        </w:rPr>
        <w:t xml:space="preserve">TVOC is a lumped approximation of the volatile organic compounds in a space. A high TVOC value does not necessarily mean that there is a danger, it is more of a reason to investigate if there is a dangerous volatile organic compound contributing to the high TVOC level. </w:t>
      </w:r>
      <w:r>
        <w:rPr>
          <w:bCs/>
          <w:kern w:val="0"/>
        </w:rPr>
        <w:t xml:space="preserve">While CO2 is not dangerous except for at very high levels, it can be used as a proxy to determine the ventilation in a space. If there are a lot of people in a room as a source of CO2, and the levels continue to accumulate, then </w:t>
      </w:r>
      <w:r w:rsidR="009938B5">
        <w:rPr>
          <w:bCs/>
          <w:kern w:val="0"/>
        </w:rPr>
        <w:t xml:space="preserve">it could be inferred that the building is not bringing in enough outside fresh air. </w:t>
      </w:r>
    </w:p>
    <w:p w14:paraId="4508760B" w14:textId="35E12F32" w:rsidR="009938B5" w:rsidRPr="00FD4697" w:rsidRDefault="009938B5" w:rsidP="009938B5">
      <w:pPr>
        <w:pStyle w:val="BodyTextIndent"/>
        <w:ind w:firstLine="0"/>
        <w:jc w:val="center"/>
        <w:rPr>
          <w:bCs/>
          <w:kern w:val="0"/>
        </w:rPr>
      </w:pPr>
      <w:r>
        <w:rPr>
          <w:bCs/>
          <w:noProof/>
          <w:kern w:val="0"/>
        </w:rPr>
        <w:drawing>
          <wp:inline distT="0" distB="0" distL="0" distR="0" wp14:anchorId="130DC36C" wp14:editId="38B99E3F">
            <wp:extent cx="2534193" cy="1901952"/>
            <wp:effectExtent l="19050" t="19050" r="19050" b="22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4193" cy="1901952"/>
                    </a:xfrm>
                    <a:prstGeom prst="rect">
                      <a:avLst/>
                    </a:prstGeom>
                    <a:noFill/>
                    <a:ln w="19050">
                      <a:solidFill>
                        <a:schemeClr val="tx1"/>
                      </a:solidFill>
                    </a:ln>
                  </pic:spPr>
                </pic:pic>
              </a:graphicData>
            </a:graphic>
          </wp:inline>
        </w:drawing>
      </w:r>
    </w:p>
    <w:p w14:paraId="0DBE36E4" w14:textId="63998CB0" w:rsidR="00CB27A8" w:rsidRPr="00254BF8" w:rsidRDefault="00CB27A8" w:rsidP="00CB27A8">
      <w:pPr>
        <w:pStyle w:val="BodyTextIndent"/>
        <w:ind w:firstLine="0"/>
        <w:rPr>
          <w:b/>
          <w:bCs/>
          <w:kern w:val="0"/>
          <w:sz w:val="18"/>
          <w:szCs w:val="18"/>
        </w:rPr>
      </w:pPr>
      <w:r>
        <w:rPr>
          <w:rFonts w:ascii="Arial" w:hAnsi="Arial" w:cs="Arial"/>
          <w:b/>
          <w:bCs/>
          <w:kern w:val="0"/>
        </w:rPr>
        <w:t xml:space="preserve">FIGURE </w:t>
      </w:r>
      <w:r>
        <w:rPr>
          <w:rFonts w:ascii="Arial" w:hAnsi="Arial" w:cs="Arial"/>
          <w:b/>
          <w:bCs/>
          <w:kern w:val="0"/>
        </w:rPr>
        <w:t>2</w:t>
      </w:r>
      <w:r>
        <w:rPr>
          <w:rFonts w:ascii="Arial" w:hAnsi="Arial" w:cs="Arial"/>
          <w:b/>
          <w:bCs/>
          <w:kern w:val="0"/>
        </w:rPr>
        <w:t xml:space="preserve">: </w:t>
      </w:r>
      <w:r>
        <w:rPr>
          <w:bCs/>
          <w:kern w:val="0"/>
          <w:sz w:val="18"/>
          <w:szCs w:val="18"/>
        </w:rPr>
        <w:t>ADAFRUIT</w:t>
      </w:r>
      <w:r w:rsidRPr="00254BF8">
        <w:rPr>
          <w:bCs/>
          <w:kern w:val="0"/>
          <w:sz w:val="18"/>
          <w:szCs w:val="18"/>
        </w:rPr>
        <w:t xml:space="preserve"> </w:t>
      </w:r>
      <w:r>
        <w:rPr>
          <w:bCs/>
          <w:kern w:val="0"/>
          <w:sz w:val="18"/>
          <w:szCs w:val="18"/>
        </w:rPr>
        <w:t>SGP30</w:t>
      </w:r>
      <w:r w:rsidRPr="00254BF8">
        <w:rPr>
          <w:bCs/>
          <w:kern w:val="0"/>
          <w:sz w:val="18"/>
          <w:szCs w:val="18"/>
        </w:rPr>
        <w:t xml:space="preserve"> </w:t>
      </w:r>
      <w:r>
        <w:rPr>
          <w:bCs/>
          <w:kern w:val="0"/>
          <w:sz w:val="18"/>
          <w:szCs w:val="18"/>
        </w:rPr>
        <w:t>AIR</w:t>
      </w:r>
      <w:r w:rsidRPr="00254BF8">
        <w:rPr>
          <w:bCs/>
          <w:kern w:val="0"/>
          <w:sz w:val="18"/>
          <w:szCs w:val="18"/>
        </w:rPr>
        <w:t xml:space="preserve"> </w:t>
      </w:r>
      <w:r>
        <w:rPr>
          <w:bCs/>
          <w:kern w:val="0"/>
          <w:sz w:val="18"/>
          <w:szCs w:val="18"/>
        </w:rPr>
        <w:t>QUALITY</w:t>
      </w:r>
      <w:r w:rsidRPr="00254BF8">
        <w:rPr>
          <w:bCs/>
          <w:kern w:val="0"/>
          <w:sz w:val="18"/>
          <w:szCs w:val="18"/>
        </w:rPr>
        <w:t xml:space="preserve"> </w:t>
      </w:r>
      <w:r>
        <w:rPr>
          <w:bCs/>
          <w:kern w:val="0"/>
          <w:sz w:val="18"/>
          <w:szCs w:val="18"/>
        </w:rPr>
        <w:t>BREAKOUT (Image Credit: Adafruit Industries)</w:t>
      </w:r>
    </w:p>
    <w:p w14:paraId="791E8796" w14:textId="5E5FDCBA" w:rsidR="008C095F" w:rsidRDefault="008C095F" w:rsidP="00025B8F">
      <w:pPr>
        <w:pStyle w:val="BodyTextIndent"/>
        <w:ind w:firstLine="0"/>
        <w:rPr>
          <w:kern w:val="0"/>
        </w:rPr>
      </w:pPr>
    </w:p>
    <w:p w14:paraId="06ED843B" w14:textId="4487B3F4" w:rsidR="00CB27A8" w:rsidRDefault="00CB27A8" w:rsidP="00CB27A8">
      <w:pPr>
        <w:pStyle w:val="BodyTextIndent"/>
        <w:ind w:firstLine="0"/>
        <w:rPr>
          <w:rFonts w:ascii="Arial" w:hAnsi="Arial" w:cs="Arial"/>
          <w:b/>
          <w:kern w:val="0"/>
        </w:rPr>
      </w:pPr>
      <w:r w:rsidRPr="00CB27A8">
        <w:rPr>
          <w:rFonts w:ascii="Arial" w:hAnsi="Arial" w:cs="Arial"/>
          <w:b/>
          <w:kern w:val="0"/>
        </w:rPr>
        <w:t>2.</w:t>
      </w:r>
      <w:r>
        <w:rPr>
          <w:rFonts w:ascii="Arial" w:hAnsi="Arial" w:cs="Arial"/>
          <w:b/>
          <w:kern w:val="0"/>
        </w:rPr>
        <w:t>3 Sensor Data Recording Method</w:t>
      </w:r>
    </w:p>
    <w:p w14:paraId="55E74A15" w14:textId="596547C9" w:rsidR="00CB27A8" w:rsidRDefault="007807F4" w:rsidP="00CB27A8">
      <w:pPr>
        <w:pStyle w:val="BodyTextIndent"/>
        <w:rPr>
          <w:bCs/>
          <w:kern w:val="0"/>
        </w:rPr>
      </w:pPr>
      <w:r>
        <w:rPr>
          <w:bCs/>
          <w:kern w:val="0"/>
        </w:rPr>
        <w:t xml:space="preserve">The two sensors were connected to an Adafruit Feather M0 Adalogger. The system was powered by </w:t>
      </w:r>
      <w:r w:rsidR="000B2C58">
        <w:rPr>
          <w:bCs/>
          <w:kern w:val="0"/>
        </w:rPr>
        <w:t>battery,</w:t>
      </w:r>
      <w:r>
        <w:rPr>
          <w:bCs/>
          <w:kern w:val="0"/>
        </w:rPr>
        <w:t xml:space="preserve"> or a USB connection</w:t>
      </w:r>
      <w:r w:rsidR="00605D78">
        <w:rPr>
          <w:bCs/>
          <w:kern w:val="0"/>
        </w:rPr>
        <w:t xml:space="preserve"> and the data was recorded</w:t>
      </w:r>
      <w:r w:rsidR="009D5EEE">
        <w:rPr>
          <w:bCs/>
          <w:kern w:val="0"/>
        </w:rPr>
        <w:t xml:space="preserve"> every five minutes</w:t>
      </w:r>
      <w:r w:rsidR="00605D78">
        <w:rPr>
          <w:bCs/>
          <w:kern w:val="0"/>
        </w:rPr>
        <w:t xml:space="preserve"> onto a microSD card. </w:t>
      </w:r>
    </w:p>
    <w:p w14:paraId="30F2667B" w14:textId="680B251C" w:rsidR="00605D78" w:rsidRDefault="00605D78" w:rsidP="00605D78">
      <w:pPr>
        <w:pStyle w:val="BodyTextIndent"/>
        <w:ind w:firstLine="0"/>
        <w:jc w:val="center"/>
        <w:rPr>
          <w:bCs/>
          <w:kern w:val="0"/>
        </w:rPr>
      </w:pPr>
      <w:r>
        <w:rPr>
          <w:noProof/>
        </w:rPr>
        <w:drawing>
          <wp:inline distT="0" distB="0" distL="0" distR="0" wp14:anchorId="1D9DBDEF" wp14:editId="3D12D98C">
            <wp:extent cx="2532205" cy="2362200"/>
            <wp:effectExtent l="19050" t="19050" r="20955" b="19050"/>
            <wp:docPr id="4" name="Picture 4" descr="Diagram, engineering draw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 map&#10;&#10;Description automatically generated"/>
                    <pic:cNvPicPr/>
                  </pic:nvPicPr>
                  <pic:blipFill rotWithShape="1">
                    <a:blip r:embed="rId11"/>
                    <a:srcRect t="9591" b="20444"/>
                    <a:stretch/>
                  </pic:blipFill>
                  <pic:spPr bwMode="auto">
                    <a:xfrm>
                      <a:off x="0" y="0"/>
                      <a:ext cx="2532888" cy="236283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01756BF" w14:textId="5FF7DC56" w:rsidR="00605D78" w:rsidRDefault="00605D78" w:rsidP="00605D78">
      <w:pPr>
        <w:pStyle w:val="BodyTextIndent"/>
        <w:ind w:firstLine="0"/>
        <w:rPr>
          <w:bCs/>
          <w:kern w:val="0"/>
          <w:sz w:val="18"/>
          <w:szCs w:val="18"/>
        </w:rPr>
      </w:pPr>
      <w:r>
        <w:rPr>
          <w:rFonts w:ascii="Arial" w:hAnsi="Arial" w:cs="Arial"/>
          <w:b/>
          <w:bCs/>
          <w:kern w:val="0"/>
        </w:rPr>
        <w:t xml:space="preserve">FIGURE </w:t>
      </w:r>
      <w:r w:rsidR="009D5EEE">
        <w:rPr>
          <w:rFonts w:ascii="Arial" w:hAnsi="Arial" w:cs="Arial"/>
          <w:b/>
          <w:bCs/>
          <w:kern w:val="0"/>
        </w:rPr>
        <w:t>3</w:t>
      </w:r>
      <w:r>
        <w:rPr>
          <w:rFonts w:ascii="Arial" w:hAnsi="Arial" w:cs="Arial"/>
          <w:b/>
          <w:bCs/>
          <w:kern w:val="0"/>
        </w:rPr>
        <w:t xml:space="preserve">: </w:t>
      </w:r>
      <w:r w:rsidR="000B2C58">
        <w:rPr>
          <w:bCs/>
          <w:kern w:val="0"/>
          <w:sz w:val="18"/>
          <w:szCs w:val="18"/>
        </w:rPr>
        <w:t>CONNECTED SENSORS TO MAIN BOARD</w:t>
      </w:r>
    </w:p>
    <w:p w14:paraId="485A316A" w14:textId="0E6080A7" w:rsidR="000B2C58" w:rsidRDefault="000B2C58" w:rsidP="00605D78">
      <w:pPr>
        <w:pStyle w:val="BodyTextIndent"/>
        <w:ind w:firstLine="0"/>
        <w:rPr>
          <w:b/>
          <w:bCs/>
          <w:kern w:val="0"/>
          <w:sz w:val="18"/>
          <w:szCs w:val="18"/>
        </w:rPr>
      </w:pPr>
    </w:p>
    <w:p w14:paraId="182080B4" w14:textId="730A8656" w:rsidR="000B2C58" w:rsidRDefault="000B2C58" w:rsidP="000B2C58">
      <w:pPr>
        <w:pStyle w:val="BodyTextIndent"/>
        <w:ind w:firstLine="0"/>
        <w:rPr>
          <w:rFonts w:ascii="Arial" w:hAnsi="Arial" w:cs="Arial"/>
          <w:b/>
          <w:kern w:val="0"/>
        </w:rPr>
      </w:pPr>
      <w:r w:rsidRPr="000B2C58">
        <w:rPr>
          <w:rFonts w:ascii="Arial" w:hAnsi="Arial" w:cs="Arial"/>
          <w:b/>
          <w:kern w:val="0"/>
        </w:rPr>
        <w:t>2.</w:t>
      </w:r>
      <w:r>
        <w:rPr>
          <w:rFonts w:ascii="Arial" w:hAnsi="Arial" w:cs="Arial"/>
          <w:b/>
          <w:kern w:val="0"/>
        </w:rPr>
        <w:t>4 Data Collection Method</w:t>
      </w:r>
    </w:p>
    <w:p w14:paraId="63035A40" w14:textId="141439C5" w:rsidR="000B2C58" w:rsidRPr="000B2C58" w:rsidRDefault="000B2C58" w:rsidP="000B2C58">
      <w:pPr>
        <w:pStyle w:val="BodyTextIndent"/>
        <w:rPr>
          <w:bCs/>
          <w:kern w:val="0"/>
        </w:rPr>
      </w:pPr>
      <w:r>
        <w:rPr>
          <w:bCs/>
          <w:kern w:val="0"/>
        </w:rPr>
        <w:t xml:space="preserve">The data for the study was collected in two ways. First, the sensor was worn while cooking underneath the hood ventilation system. The original plan was for all the data to be collected this way. Due to incorrect selection of the battery, the system was only able to last for 30 minutes on battery power. For the </w:t>
      </w:r>
      <w:r>
        <w:rPr>
          <w:bCs/>
          <w:kern w:val="0"/>
        </w:rPr>
        <w:t xml:space="preserve">remainder of the study, the device was placed on a nearby shelf, not under the hood ventilation system, connected to USB power. </w:t>
      </w:r>
      <w:r w:rsidR="009D5EEE">
        <w:rPr>
          <w:bCs/>
          <w:kern w:val="0"/>
        </w:rPr>
        <w:t>However, this error allows for the comparison of the air quality of a person working under the hood vent, versus a person working nearby.</w:t>
      </w:r>
      <w:r w:rsidR="00000C8A">
        <w:rPr>
          <w:bCs/>
          <w:kern w:val="0"/>
        </w:rPr>
        <w:t xml:space="preserve"> Data collection was started in the morning, and readings were gathered while making breakfast before work, and there was also data driving to work and home from work. </w:t>
      </w:r>
      <w:r w:rsidR="009D5EEE">
        <w:rPr>
          <w:bCs/>
          <w:kern w:val="0"/>
        </w:rPr>
        <w:t xml:space="preserve"> </w:t>
      </w:r>
      <w:r w:rsidR="00000C8A">
        <w:rPr>
          <w:bCs/>
          <w:kern w:val="0"/>
        </w:rPr>
        <w:t xml:space="preserve">For control data, the device was set up in the authors apartment and left on a dresser in a bedroom and collected data all night. </w:t>
      </w:r>
    </w:p>
    <w:p w14:paraId="27342FF5" w14:textId="55A4F202" w:rsidR="000B2C58" w:rsidRDefault="009D5EEE" w:rsidP="00605D78">
      <w:pPr>
        <w:pStyle w:val="BodyTextIndent"/>
        <w:ind w:firstLine="0"/>
        <w:rPr>
          <w:b/>
          <w:bCs/>
          <w:kern w:val="0"/>
          <w:sz w:val="18"/>
          <w:szCs w:val="18"/>
        </w:rPr>
      </w:pPr>
      <w:r>
        <w:rPr>
          <w:noProof/>
        </w:rPr>
        <w:drawing>
          <wp:inline distT="0" distB="0" distL="0" distR="0" wp14:anchorId="4FF4DF0F" wp14:editId="30C02054">
            <wp:extent cx="3257550" cy="2443480"/>
            <wp:effectExtent l="19050" t="19050" r="19050" b="13970"/>
            <wp:docPr id="5" name="Picture 5" descr="A picture containing indoor, kitchen, counter, st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ndoor, kitchen, counter, steel&#10;&#10;Description automatically generated"/>
                    <pic:cNvPicPr/>
                  </pic:nvPicPr>
                  <pic:blipFill>
                    <a:blip r:embed="rId12"/>
                    <a:stretch>
                      <a:fillRect/>
                    </a:stretch>
                  </pic:blipFill>
                  <pic:spPr>
                    <a:xfrm>
                      <a:off x="0" y="0"/>
                      <a:ext cx="3257550" cy="2443480"/>
                    </a:xfrm>
                    <a:prstGeom prst="rect">
                      <a:avLst/>
                    </a:prstGeom>
                    <a:ln w="19050">
                      <a:solidFill>
                        <a:schemeClr val="tx1"/>
                      </a:solidFill>
                    </a:ln>
                  </pic:spPr>
                </pic:pic>
              </a:graphicData>
            </a:graphic>
          </wp:inline>
        </w:drawing>
      </w:r>
    </w:p>
    <w:p w14:paraId="33E5191C" w14:textId="39431AE2" w:rsidR="009D5EEE" w:rsidRDefault="009D5EEE" w:rsidP="00605D78">
      <w:pPr>
        <w:pStyle w:val="BodyTextIndent"/>
        <w:ind w:firstLine="0"/>
        <w:rPr>
          <w:bCs/>
          <w:kern w:val="0"/>
          <w:sz w:val="18"/>
          <w:szCs w:val="18"/>
        </w:rPr>
      </w:pPr>
      <w:r>
        <w:rPr>
          <w:rFonts w:ascii="Arial" w:hAnsi="Arial" w:cs="Arial"/>
          <w:b/>
          <w:bCs/>
          <w:kern w:val="0"/>
        </w:rPr>
        <w:t xml:space="preserve">FIGURE </w:t>
      </w:r>
      <w:r w:rsidR="00EC128E">
        <w:rPr>
          <w:rFonts w:ascii="Arial" w:hAnsi="Arial" w:cs="Arial"/>
          <w:b/>
          <w:bCs/>
          <w:kern w:val="0"/>
        </w:rPr>
        <w:t>4</w:t>
      </w:r>
      <w:r>
        <w:rPr>
          <w:rFonts w:ascii="Arial" w:hAnsi="Arial" w:cs="Arial"/>
          <w:b/>
          <w:bCs/>
          <w:kern w:val="0"/>
        </w:rPr>
        <w:t xml:space="preserve">: </w:t>
      </w:r>
      <w:r w:rsidR="00EC128E">
        <w:rPr>
          <w:bCs/>
          <w:kern w:val="0"/>
          <w:sz w:val="18"/>
          <w:szCs w:val="18"/>
        </w:rPr>
        <w:t>DEVICE WAS WORN WHILE WORKING AT WOK STATION UNDERNEATH HOOD VENTS</w:t>
      </w:r>
    </w:p>
    <w:p w14:paraId="5E6B1C27" w14:textId="43E24C54" w:rsidR="00EC128E" w:rsidRPr="00254BF8" w:rsidRDefault="005C4C08" w:rsidP="00605D78">
      <w:pPr>
        <w:pStyle w:val="BodyTextIndent"/>
        <w:ind w:firstLine="0"/>
        <w:rPr>
          <w:b/>
          <w:bCs/>
          <w:kern w:val="0"/>
          <w:sz w:val="18"/>
          <w:szCs w:val="18"/>
        </w:rPr>
      </w:pPr>
      <w:r>
        <w:rPr>
          <w:noProof/>
        </w:rPr>
        <mc:AlternateContent>
          <mc:Choice Requires="wps">
            <w:drawing>
              <wp:anchor distT="0" distB="0" distL="114300" distR="114300" simplePos="0" relativeHeight="251659264" behindDoc="0" locked="0" layoutInCell="1" allowOverlap="1" wp14:anchorId="5B970C47" wp14:editId="5B8AB23A">
                <wp:simplePos x="0" y="0"/>
                <wp:positionH relativeFrom="column">
                  <wp:posOffset>628651</wp:posOffset>
                </wp:positionH>
                <wp:positionV relativeFrom="paragraph">
                  <wp:posOffset>1005206</wp:posOffset>
                </wp:positionV>
                <wp:extent cx="228600" cy="209550"/>
                <wp:effectExtent l="0" t="0" r="19050" b="19050"/>
                <wp:wrapNone/>
                <wp:docPr id="7" name="Oval 7"/>
                <wp:cNvGraphicFramePr/>
                <a:graphic xmlns:a="http://schemas.openxmlformats.org/drawingml/2006/main">
                  <a:graphicData uri="http://schemas.microsoft.com/office/word/2010/wordprocessingShape">
                    <wps:wsp>
                      <wps:cNvSpPr/>
                      <wps:spPr>
                        <a:xfrm>
                          <a:off x="0" y="0"/>
                          <a:ext cx="228600" cy="209550"/>
                        </a:xfrm>
                        <a:prstGeom prst="ellipse">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11F8D9" id="Oval 7" o:spid="_x0000_s1026" style="position:absolute;margin-left:49.5pt;margin-top:79.15pt;width:18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" filled="f" strokecolor="yellow" strokeweight="1.5pt">
                <v:stroke joinstyle="miter"/>
              </v:oval>
            </w:pict>
          </mc:Fallback>
        </mc:AlternateContent>
      </w:r>
      <w:r w:rsidR="00EC128E">
        <w:rPr>
          <w:noProof/>
        </w:rPr>
        <w:drawing>
          <wp:inline distT="0" distB="0" distL="0" distR="0" wp14:anchorId="0E78EFE1" wp14:editId="61EE3990">
            <wp:extent cx="3257550" cy="2443480"/>
            <wp:effectExtent l="19050" t="19050" r="19050" b="13970"/>
            <wp:docPr id="6" name="Picture 6" descr="A kitchen with stainless steel applianc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kitchen with stainless steel appliances&#10;&#10;Description automatically generated with medium confidence"/>
                    <pic:cNvPicPr/>
                  </pic:nvPicPr>
                  <pic:blipFill>
                    <a:blip r:embed="rId13"/>
                    <a:stretch>
                      <a:fillRect/>
                    </a:stretch>
                  </pic:blipFill>
                  <pic:spPr>
                    <a:xfrm>
                      <a:off x="0" y="0"/>
                      <a:ext cx="3257550" cy="2443480"/>
                    </a:xfrm>
                    <a:prstGeom prst="rect">
                      <a:avLst/>
                    </a:prstGeom>
                    <a:ln w="19050">
                      <a:solidFill>
                        <a:schemeClr val="tx1"/>
                      </a:solidFill>
                    </a:ln>
                  </pic:spPr>
                </pic:pic>
              </a:graphicData>
            </a:graphic>
          </wp:inline>
        </w:drawing>
      </w:r>
    </w:p>
    <w:p w14:paraId="570BDDB3" w14:textId="773CACC2" w:rsidR="00EC128E" w:rsidRDefault="00EC128E" w:rsidP="00EC128E">
      <w:pPr>
        <w:pStyle w:val="BodyTextIndent"/>
        <w:ind w:firstLine="0"/>
        <w:rPr>
          <w:bCs/>
          <w:kern w:val="0"/>
          <w:sz w:val="18"/>
          <w:szCs w:val="18"/>
        </w:rPr>
      </w:pPr>
      <w:r>
        <w:rPr>
          <w:rFonts w:ascii="Arial" w:hAnsi="Arial" w:cs="Arial"/>
          <w:b/>
          <w:bCs/>
          <w:kern w:val="0"/>
        </w:rPr>
        <w:t xml:space="preserve">FIGURE </w:t>
      </w:r>
      <w:r>
        <w:rPr>
          <w:rFonts w:ascii="Arial" w:hAnsi="Arial" w:cs="Arial"/>
          <w:b/>
          <w:bCs/>
          <w:kern w:val="0"/>
        </w:rPr>
        <w:t>5</w:t>
      </w:r>
      <w:r>
        <w:rPr>
          <w:rFonts w:ascii="Arial" w:hAnsi="Arial" w:cs="Arial"/>
          <w:b/>
          <w:bCs/>
          <w:kern w:val="0"/>
        </w:rPr>
        <w:t xml:space="preserve">: </w:t>
      </w:r>
      <w:r>
        <w:rPr>
          <w:bCs/>
          <w:kern w:val="0"/>
          <w:sz w:val="18"/>
          <w:szCs w:val="18"/>
        </w:rPr>
        <w:t xml:space="preserve">DEVICE WAS </w:t>
      </w:r>
      <w:r w:rsidR="005C4C08">
        <w:rPr>
          <w:bCs/>
          <w:kern w:val="0"/>
          <w:sz w:val="18"/>
          <w:szCs w:val="18"/>
        </w:rPr>
        <w:t>PLACED ON SHELF AS INDICATED BY YELLOW CIRCLE. NOTE PROXIMITY TO HOOD VENT FROM PREVIOUS PICTURE WITH THE WOK AS REFERENCE</w:t>
      </w:r>
    </w:p>
    <w:p w14:paraId="0E9B8A5A" w14:textId="77777777" w:rsidR="00605D78" w:rsidRDefault="00605D78" w:rsidP="00EC128E">
      <w:pPr>
        <w:pStyle w:val="BodyTextIndent"/>
        <w:ind w:firstLine="0"/>
        <w:rPr>
          <w:bCs/>
          <w:kern w:val="0"/>
        </w:rPr>
      </w:pPr>
    </w:p>
    <w:p w14:paraId="1EA3A494" w14:textId="77777777" w:rsidR="00CB27A8" w:rsidRDefault="00CB27A8" w:rsidP="00025B8F">
      <w:pPr>
        <w:pStyle w:val="BodyTextIndent"/>
        <w:ind w:firstLine="0"/>
        <w:rPr>
          <w:kern w:val="0"/>
        </w:rPr>
      </w:pPr>
    </w:p>
    <w:p w14:paraId="2344822D" w14:textId="77777777" w:rsidR="008C095F" w:rsidRDefault="008C095F" w:rsidP="005E134D">
      <w:pPr>
        <w:pStyle w:val="BodyTextIndent"/>
        <w:numPr>
          <w:ilvl w:val="0"/>
          <w:numId w:val="3"/>
        </w:numPr>
        <w:ind w:left="360"/>
        <w:rPr>
          <w:rFonts w:ascii="Arial" w:hAnsi="Arial" w:cs="Arial"/>
          <w:b/>
          <w:kern w:val="0"/>
        </w:rPr>
      </w:pPr>
      <w:r w:rsidRPr="008C095F">
        <w:rPr>
          <w:rFonts w:ascii="Arial" w:hAnsi="Arial" w:cs="Arial"/>
          <w:b/>
          <w:kern w:val="0"/>
        </w:rPr>
        <w:t>RESULTS AND DISCUSSION</w:t>
      </w:r>
    </w:p>
    <w:p w14:paraId="7DAA2E8B" w14:textId="10C130BC" w:rsidR="005E134D" w:rsidRDefault="00000C8A" w:rsidP="00000C8A">
      <w:pPr>
        <w:pStyle w:val="BodyTextIndent"/>
        <w:tabs>
          <w:tab w:val="left" w:pos="360"/>
        </w:tabs>
        <w:rPr>
          <w:kern w:val="0"/>
        </w:rPr>
      </w:pPr>
      <w:r>
        <w:rPr>
          <w:kern w:val="0"/>
        </w:rPr>
        <w:t>The data was processed using a custom MATLAB script with some recommended exposure levels plotted on the collected data.</w:t>
      </w:r>
    </w:p>
    <w:p w14:paraId="4045F775" w14:textId="6F3AD895" w:rsidR="00000C8A" w:rsidRPr="005E134D" w:rsidRDefault="00A7708D" w:rsidP="00000C8A">
      <w:pPr>
        <w:pStyle w:val="BodyTextIndent"/>
        <w:tabs>
          <w:tab w:val="left" w:pos="360"/>
        </w:tabs>
        <w:ind w:firstLine="0"/>
        <w:rPr>
          <w:kern w:val="0"/>
        </w:rPr>
      </w:pPr>
      <w:r w:rsidRPr="00A7708D">
        <w:rPr>
          <w:noProof/>
          <w:kern w:val="0"/>
        </w:rPr>
        <w:lastRenderedPageBreak/>
        <w:drawing>
          <wp:inline distT="0" distB="0" distL="0" distR="0" wp14:anchorId="35085D2B" wp14:editId="0340A12B">
            <wp:extent cx="3257550" cy="2634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7550" cy="2634615"/>
                    </a:xfrm>
                    <a:prstGeom prst="rect">
                      <a:avLst/>
                    </a:prstGeom>
                    <a:noFill/>
                    <a:ln>
                      <a:noFill/>
                    </a:ln>
                  </pic:spPr>
                </pic:pic>
              </a:graphicData>
            </a:graphic>
          </wp:inline>
        </w:drawing>
      </w:r>
    </w:p>
    <w:p w14:paraId="1C24DD87" w14:textId="77777777" w:rsidR="00A7708D" w:rsidRDefault="00D02522" w:rsidP="00A7708D">
      <w:pPr>
        <w:pStyle w:val="BodyTextIndent"/>
        <w:ind w:firstLine="0"/>
        <w:rPr>
          <w:kern w:val="0"/>
          <w:sz w:val="22"/>
          <w:szCs w:val="22"/>
        </w:rPr>
      </w:pPr>
      <w:r>
        <w:rPr>
          <w:rFonts w:ascii="Arial" w:hAnsi="Arial" w:cs="Arial"/>
          <w:b/>
          <w:kern w:val="0"/>
        </w:rPr>
        <w:t>FIGURE</w:t>
      </w:r>
      <w:r w:rsidR="0030254D" w:rsidRPr="0030254D">
        <w:rPr>
          <w:rFonts w:ascii="Arial" w:hAnsi="Arial" w:cs="Arial"/>
          <w:b/>
          <w:kern w:val="0"/>
        </w:rPr>
        <w:t xml:space="preserve"> </w:t>
      </w:r>
      <w:r w:rsidR="00A7708D">
        <w:rPr>
          <w:rFonts w:ascii="Arial" w:hAnsi="Arial" w:cs="Arial"/>
          <w:b/>
          <w:kern w:val="0"/>
        </w:rPr>
        <w:t>6</w:t>
      </w:r>
      <w:r w:rsidR="0030254D">
        <w:rPr>
          <w:rFonts w:ascii="Arial" w:hAnsi="Arial" w:cs="Arial"/>
          <w:b/>
          <w:kern w:val="0"/>
        </w:rPr>
        <w:t xml:space="preserve">: </w:t>
      </w:r>
      <w:r w:rsidR="00A7708D">
        <w:rPr>
          <w:kern w:val="0"/>
          <w:sz w:val="18"/>
          <w:szCs w:val="18"/>
        </w:rPr>
        <w:t>EXPOSURE TO PM2.5 STANDARD CONCETRATION AS A FUNCTION OF TIME</w:t>
      </w:r>
      <w:r w:rsidR="00374551">
        <w:rPr>
          <w:kern w:val="0"/>
          <w:sz w:val="22"/>
          <w:szCs w:val="22"/>
        </w:rPr>
        <w:br/>
      </w:r>
    </w:p>
    <w:p w14:paraId="76F0539E" w14:textId="146266B7" w:rsidR="001B6435" w:rsidRDefault="00A7708D" w:rsidP="00A7708D">
      <w:pPr>
        <w:pStyle w:val="BodyTextIndent"/>
        <w:ind w:firstLine="0"/>
        <w:rPr>
          <w:kern w:val="0"/>
        </w:rPr>
      </w:pPr>
      <w:r>
        <w:rPr>
          <w:kern w:val="0"/>
        </w:rPr>
        <w:t>The sensor outputs to different versions of PM2.5, one labeled standard concentration and one labeled environmental concentration. The environmental concentration seems to be correcting for a factor, and the concentrations measured at the same time are lower than the standard results.</w:t>
      </w:r>
    </w:p>
    <w:p w14:paraId="1E0B35E7" w14:textId="5A79D8FC" w:rsidR="00A7708D" w:rsidRDefault="00C8534F" w:rsidP="00A7708D">
      <w:pPr>
        <w:pStyle w:val="BodyTextIndent"/>
        <w:ind w:firstLine="0"/>
        <w:rPr>
          <w:kern w:val="0"/>
        </w:rPr>
      </w:pPr>
      <w:r w:rsidRPr="00C8534F">
        <w:rPr>
          <w:noProof/>
          <w:kern w:val="0"/>
        </w:rPr>
        <w:drawing>
          <wp:inline distT="0" distB="0" distL="0" distR="0" wp14:anchorId="473D896E" wp14:editId="797C04B6">
            <wp:extent cx="3257550" cy="2671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7550" cy="2671445"/>
                    </a:xfrm>
                    <a:prstGeom prst="rect">
                      <a:avLst/>
                    </a:prstGeom>
                    <a:noFill/>
                    <a:ln>
                      <a:noFill/>
                    </a:ln>
                  </pic:spPr>
                </pic:pic>
              </a:graphicData>
            </a:graphic>
          </wp:inline>
        </w:drawing>
      </w:r>
    </w:p>
    <w:p w14:paraId="34B14091" w14:textId="242FDF25" w:rsidR="00A7708D" w:rsidRDefault="00C8534F" w:rsidP="00A7708D">
      <w:pPr>
        <w:pStyle w:val="BodyTextIndent"/>
        <w:ind w:firstLine="0"/>
        <w:rPr>
          <w:kern w:val="0"/>
          <w:sz w:val="18"/>
          <w:szCs w:val="18"/>
        </w:rPr>
      </w:pPr>
      <w:r>
        <w:rPr>
          <w:rFonts w:ascii="Arial" w:hAnsi="Arial" w:cs="Arial"/>
          <w:b/>
          <w:kern w:val="0"/>
        </w:rPr>
        <w:t>FIGURE</w:t>
      </w:r>
      <w:r w:rsidRPr="0030254D">
        <w:rPr>
          <w:rFonts w:ascii="Arial" w:hAnsi="Arial" w:cs="Arial"/>
          <w:b/>
          <w:kern w:val="0"/>
        </w:rPr>
        <w:t xml:space="preserve"> </w:t>
      </w:r>
      <w:r>
        <w:rPr>
          <w:rFonts w:ascii="Arial" w:hAnsi="Arial" w:cs="Arial"/>
          <w:b/>
          <w:kern w:val="0"/>
        </w:rPr>
        <w:t>7</w:t>
      </w:r>
      <w:r>
        <w:rPr>
          <w:rFonts w:ascii="Arial" w:hAnsi="Arial" w:cs="Arial"/>
          <w:b/>
          <w:kern w:val="0"/>
        </w:rPr>
        <w:t xml:space="preserve">: </w:t>
      </w:r>
      <w:r>
        <w:rPr>
          <w:kern w:val="0"/>
          <w:sz w:val="18"/>
          <w:szCs w:val="18"/>
        </w:rPr>
        <w:t xml:space="preserve">EXPOSURE TO PM2.5 </w:t>
      </w:r>
      <w:r>
        <w:rPr>
          <w:kern w:val="0"/>
          <w:sz w:val="18"/>
          <w:szCs w:val="18"/>
        </w:rPr>
        <w:t xml:space="preserve">ENVIROMENTAL </w:t>
      </w:r>
      <w:r>
        <w:rPr>
          <w:kern w:val="0"/>
          <w:sz w:val="18"/>
          <w:szCs w:val="18"/>
        </w:rPr>
        <w:t>CONCETRATION AS A FUNCTION OF TIME</w:t>
      </w:r>
    </w:p>
    <w:p w14:paraId="7E7E8E2D" w14:textId="5861665B" w:rsidR="00C8534F" w:rsidRPr="00C8534F" w:rsidRDefault="00C8534F" w:rsidP="00A7708D">
      <w:pPr>
        <w:pStyle w:val="BodyTextIndent"/>
        <w:ind w:firstLine="0"/>
        <w:rPr>
          <w:kern w:val="0"/>
          <w:sz w:val="18"/>
          <w:szCs w:val="18"/>
        </w:rPr>
      </w:pPr>
    </w:p>
    <w:p w14:paraId="2BA09E28" w14:textId="23485574" w:rsidR="00C8534F" w:rsidRDefault="00C8534F" w:rsidP="00A7708D">
      <w:pPr>
        <w:pStyle w:val="BodyTextIndent"/>
        <w:ind w:firstLine="0"/>
        <w:rPr>
          <w:kern w:val="0"/>
        </w:rPr>
      </w:pPr>
      <w:r w:rsidRPr="00C8534F">
        <w:rPr>
          <w:kern w:val="0"/>
        </w:rPr>
        <w:t>In either case, the two plots</w:t>
      </w:r>
      <w:r>
        <w:rPr>
          <w:kern w:val="0"/>
        </w:rPr>
        <w:t xml:space="preserve"> clearly show hazardous PM2.5 while at work. The two horizontal lines represent standards decided by the environmental protection agency. The yellow line is the </w:t>
      </w:r>
      <w:r w:rsidR="00A532C0">
        <w:rPr>
          <w:kern w:val="0"/>
        </w:rPr>
        <w:t>long-term</w:t>
      </w:r>
      <w:r>
        <w:rPr>
          <w:kern w:val="0"/>
        </w:rPr>
        <w:t xml:space="preserve"> </w:t>
      </w:r>
      <w:r w:rsidR="00A532C0">
        <w:rPr>
          <w:kern w:val="0"/>
        </w:rPr>
        <w:t xml:space="preserve">annual </w:t>
      </w:r>
      <w:r>
        <w:rPr>
          <w:kern w:val="0"/>
        </w:rPr>
        <w:t>exposure limit of 12 μg</w:t>
      </w:r>
      <w:r w:rsidR="00A532C0">
        <w:rPr>
          <w:kern w:val="0"/>
        </w:rPr>
        <w:t>/m</w:t>
      </w:r>
      <w:r w:rsidR="00A532C0">
        <w:rPr>
          <w:kern w:val="0"/>
          <w:vertAlign w:val="superscript"/>
        </w:rPr>
        <w:t>3</w:t>
      </w:r>
      <w:r w:rsidR="00A532C0">
        <w:rPr>
          <w:kern w:val="0"/>
        </w:rPr>
        <w:t xml:space="preserve"> and the red line is the short-term 24-hour exposure of 35 </w:t>
      </w:r>
      <w:r w:rsidR="00A532C0">
        <w:rPr>
          <w:kern w:val="0"/>
        </w:rPr>
        <w:t>μg/m</w:t>
      </w:r>
      <w:r w:rsidR="00A532C0">
        <w:rPr>
          <w:kern w:val="0"/>
          <w:vertAlign w:val="superscript"/>
        </w:rPr>
        <w:t>3</w:t>
      </w:r>
      <w:r w:rsidR="00A532C0">
        <w:rPr>
          <w:kern w:val="0"/>
        </w:rPr>
        <w:t>.</w:t>
      </w:r>
      <w:r w:rsidR="000714AA">
        <w:rPr>
          <w:kern w:val="0"/>
        </w:rPr>
        <w:t>[2]</w:t>
      </w:r>
    </w:p>
    <w:p w14:paraId="08FA2C81" w14:textId="0089FDE6" w:rsidR="00A532C0" w:rsidRDefault="00A532C0" w:rsidP="00A7708D">
      <w:pPr>
        <w:pStyle w:val="BodyTextIndent"/>
        <w:ind w:firstLine="0"/>
        <w:rPr>
          <w:kern w:val="0"/>
        </w:rPr>
      </w:pPr>
    </w:p>
    <w:p w14:paraId="48DE1A66" w14:textId="28EACDB1" w:rsidR="00A532C0" w:rsidRDefault="00A532C0" w:rsidP="00A7708D">
      <w:pPr>
        <w:pStyle w:val="BodyTextIndent"/>
        <w:ind w:firstLine="0"/>
        <w:rPr>
          <w:kern w:val="0"/>
        </w:rPr>
      </w:pPr>
      <w:r>
        <w:rPr>
          <w:kern w:val="0"/>
        </w:rPr>
        <w:t xml:space="preserve">The large spike centered on the 200-minute mark is the period where the device was worn underneath the hood vent. For this location the exposure is extremely high. The resolution for this </w:t>
      </w:r>
      <w:r>
        <w:rPr>
          <w:kern w:val="0"/>
        </w:rPr>
        <w:t xml:space="preserve">period is low since the sample rate was set at once every 5 minutes. Although from experience in the position, it is known that this level </w:t>
      </w:r>
      <w:r w:rsidR="000714AA">
        <w:rPr>
          <w:kern w:val="0"/>
        </w:rPr>
        <w:t xml:space="preserve">of fumes is consistent throughout the operating hours. It is recommended that the data be recollected while being worn at a higher sampling rate. This was attempted, but the data was corrupted so no results can be presented. This result is a high safety concern for the individuals working underneath the hood ventilation system, they are being exposed to very dangerously high levels of PM2.5 at all operating hours of the day while working above the pans, underneath the hood ventilation. </w:t>
      </w:r>
    </w:p>
    <w:p w14:paraId="52E1BD0A" w14:textId="391E1C3F" w:rsidR="000714AA" w:rsidRDefault="000714AA" w:rsidP="00A7708D">
      <w:pPr>
        <w:pStyle w:val="BodyTextIndent"/>
        <w:ind w:firstLine="0"/>
        <w:rPr>
          <w:kern w:val="0"/>
        </w:rPr>
      </w:pPr>
    </w:p>
    <w:p w14:paraId="532E8124" w14:textId="5F368E75" w:rsidR="000714AA" w:rsidRDefault="000714AA" w:rsidP="00A7708D">
      <w:pPr>
        <w:pStyle w:val="BodyTextIndent"/>
        <w:ind w:firstLine="0"/>
        <w:rPr>
          <w:kern w:val="0"/>
        </w:rPr>
      </w:pPr>
      <w:r>
        <w:rPr>
          <w:kern w:val="0"/>
        </w:rPr>
        <w:t>Although the concentration is less for the period when the device is setting on the shelf</w:t>
      </w:r>
      <w:r w:rsidR="00651A9E">
        <w:rPr>
          <w:kern w:val="0"/>
        </w:rPr>
        <w:t>, i</w:t>
      </w:r>
      <w:r>
        <w:rPr>
          <w:kern w:val="0"/>
        </w:rPr>
        <w:t xml:space="preserve">t is still consistently </w:t>
      </w:r>
      <w:r w:rsidR="00786E31">
        <w:rPr>
          <w:kern w:val="0"/>
        </w:rPr>
        <w:t>above the EPA short term exposure</w:t>
      </w:r>
      <w:r w:rsidR="00651A9E">
        <w:rPr>
          <w:kern w:val="0"/>
        </w:rPr>
        <w:t xml:space="preserve"> level. The EPA states, “Exposure to fine particle pollution can cause premature death and harmful cardiovascular effects such as heart attacks and strokes, and is linked to a variety of other significant health problems.” [2] </w:t>
      </w:r>
    </w:p>
    <w:p w14:paraId="4B040BC0" w14:textId="77777777" w:rsidR="00651A9E" w:rsidRPr="00A532C0" w:rsidRDefault="00651A9E" w:rsidP="00A7708D">
      <w:pPr>
        <w:pStyle w:val="BodyTextIndent"/>
        <w:ind w:firstLine="0"/>
        <w:rPr>
          <w:kern w:val="0"/>
        </w:rPr>
      </w:pPr>
    </w:p>
    <w:p w14:paraId="612B86D3" w14:textId="1289657C" w:rsidR="00C8534F" w:rsidRDefault="00651A9E" w:rsidP="00A7708D">
      <w:pPr>
        <w:pStyle w:val="BodyTextIndent"/>
        <w:ind w:firstLine="0"/>
        <w:rPr>
          <w:kern w:val="0"/>
        </w:rPr>
      </w:pPr>
      <w:r w:rsidRPr="00651A9E">
        <w:rPr>
          <w:noProof/>
          <w:kern w:val="0"/>
        </w:rPr>
        <w:drawing>
          <wp:inline distT="0" distB="0" distL="0" distR="0" wp14:anchorId="23375B1D" wp14:editId="34CC0931">
            <wp:extent cx="3257550" cy="2609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7550" cy="2609850"/>
                    </a:xfrm>
                    <a:prstGeom prst="rect">
                      <a:avLst/>
                    </a:prstGeom>
                    <a:noFill/>
                    <a:ln>
                      <a:noFill/>
                    </a:ln>
                  </pic:spPr>
                </pic:pic>
              </a:graphicData>
            </a:graphic>
          </wp:inline>
        </w:drawing>
      </w:r>
    </w:p>
    <w:p w14:paraId="2325A619" w14:textId="22B36229" w:rsidR="00651A9E" w:rsidRDefault="00651A9E" w:rsidP="00651A9E">
      <w:pPr>
        <w:pStyle w:val="BodyTextIndent"/>
        <w:ind w:firstLine="0"/>
        <w:rPr>
          <w:kern w:val="0"/>
          <w:sz w:val="18"/>
          <w:szCs w:val="18"/>
        </w:rPr>
      </w:pPr>
      <w:r>
        <w:rPr>
          <w:rFonts w:ascii="Arial" w:hAnsi="Arial" w:cs="Arial"/>
          <w:b/>
          <w:kern w:val="0"/>
        </w:rPr>
        <w:t>FIGURE</w:t>
      </w:r>
      <w:r w:rsidRPr="0030254D">
        <w:rPr>
          <w:rFonts w:ascii="Arial" w:hAnsi="Arial" w:cs="Arial"/>
          <w:b/>
          <w:kern w:val="0"/>
        </w:rPr>
        <w:t xml:space="preserve"> </w:t>
      </w:r>
      <w:r>
        <w:rPr>
          <w:rFonts w:ascii="Arial" w:hAnsi="Arial" w:cs="Arial"/>
          <w:b/>
          <w:kern w:val="0"/>
        </w:rPr>
        <w:t>8</w:t>
      </w:r>
      <w:r>
        <w:rPr>
          <w:rFonts w:ascii="Arial" w:hAnsi="Arial" w:cs="Arial"/>
          <w:b/>
          <w:kern w:val="0"/>
        </w:rPr>
        <w:t xml:space="preserve">: </w:t>
      </w:r>
      <w:r>
        <w:rPr>
          <w:kern w:val="0"/>
          <w:sz w:val="18"/>
          <w:szCs w:val="18"/>
        </w:rPr>
        <w:t>eCO2 CONCENTRATION AS A FUNCTION OF TIME</w:t>
      </w:r>
    </w:p>
    <w:p w14:paraId="56C991C4" w14:textId="0DE9E200" w:rsidR="00651A9E" w:rsidRDefault="00651A9E" w:rsidP="00651A9E">
      <w:pPr>
        <w:pStyle w:val="BodyTextIndent"/>
        <w:ind w:firstLine="0"/>
        <w:rPr>
          <w:kern w:val="0"/>
          <w:sz w:val="18"/>
          <w:szCs w:val="18"/>
        </w:rPr>
      </w:pPr>
    </w:p>
    <w:p w14:paraId="608FCCA6" w14:textId="4A016C68" w:rsidR="00651A9E" w:rsidRDefault="00651A9E" w:rsidP="00651A9E">
      <w:pPr>
        <w:pStyle w:val="BodyTextIndent"/>
        <w:ind w:firstLine="0"/>
        <w:rPr>
          <w:kern w:val="0"/>
          <w:sz w:val="18"/>
          <w:szCs w:val="18"/>
        </w:rPr>
      </w:pPr>
      <w:r>
        <w:rPr>
          <w:kern w:val="0"/>
          <w:sz w:val="18"/>
          <w:szCs w:val="18"/>
        </w:rPr>
        <w:t xml:space="preserve">The levels of CO2 are not of concern during the working hours. </w:t>
      </w:r>
      <w:r w:rsidR="009B04DE">
        <w:rPr>
          <w:kern w:val="0"/>
          <w:sz w:val="18"/>
          <w:szCs w:val="18"/>
        </w:rPr>
        <w:t xml:space="preserve">The time of worst ventilation was during the commuting period, while in the car with all the windows rolled up and no outside air flowing. </w:t>
      </w:r>
    </w:p>
    <w:p w14:paraId="52CC6C0F" w14:textId="075A6F4B" w:rsidR="009B04DE" w:rsidRDefault="009B04DE" w:rsidP="00651A9E">
      <w:pPr>
        <w:pStyle w:val="BodyTextIndent"/>
        <w:ind w:firstLine="0"/>
        <w:rPr>
          <w:kern w:val="0"/>
          <w:sz w:val="18"/>
          <w:szCs w:val="18"/>
        </w:rPr>
      </w:pPr>
    </w:p>
    <w:p w14:paraId="336C3CAE" w14:textId="66326C44" w:rsidR="009B04DE" w:rsidRDefault="009B04DE" w:rsidP="00651A9E">
      <w:pPr>
        <w:pStyle w:val="BodyTextIndent"/>
        <w:ind w:firstLine="0"/>
        <w:rPr>
          <w:kern w:val="0"/>
          <w:sz w:val="18"/>
          <w:szCs w:val="18"/>
        </w:rPr>
      </w:pPr>
      <w:r w:rsidRPr="009B04DE">
        <w:rPr>
          <w:noProof/>
          <w:kern w:val="0"/>
          <w:sz w:val="18"/>
          <w:szCs w:val="18"/>
        </w:rPr>
        <w:lastRenderedPageBreak/>
        <w:drawing>
          <wp:inline distT="0" distB="0" distL="0" distR="0" wp14:anchorId="6583F211" wp14:editId="219F597B">
            <wp:extent cx="3257550" cy="25895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7550" cy="2589530"/>
                    </a:xfrm>
                    <a:prstGeom prst="rect">
                      <a:avLst/>
                    </a:prstGeom>
                    <a:noFill/>
                    <a:ln>
                      <a:noFill/>
                    </a:ln>
                  </pic:spPr>
                </pic:pic>
              </a:graphicData>
            </a:graphic>
          </wp:inline>
        </w:drawing>
      </w:r>
    </w:p>
    <w:p w14:paraId="572D0074" w14:textId="2A5AA195" w:rsidR="009B04DE" w:rsidRDefault="009B04DE" w:rsidP="009B04DE">
      <w:pPr>
        <w:pStyle w:val="BodyTextIndent"/>
        <w:ind w:firstLine="0"/>
        <w:rPr>
          <w:kern w:val="0"/>
          <w:sz w:val="18"/>
          <w:szCs w:val="18"/>
        </w:rPr>
      </w:pPr>
      <w:r>
        <w:rPr>
          <w:rFonts w:ascii="Arial" w:hAnsi="Arial" w:cs="Arial"/>
          <w:b/>
          <w:kern w:val="0"/>
        </w:rPr>
        <w:t>FIGURE</w:t>
      </w:r>
      <w:r w:rsidRPr="0030254D">
        <w:rPr>
          <w:rFonts w:ascii="Arial" w:hAnsi="Arial" w:cs="Arial"/>
          <w:b/>
          <w:kern w:val="0"/>
        </w:rPr>
        <w:t xml:space="preserve"> </w:t>
      </w:r>
      <w:r w:rsidR="00484CC6">
        <w:rPr>
          <w:rFonts w:ascii="Arial" w:hAnsi="Arial" w:cs="Arial"/>
          <w:b/>
          <w:kern w:val="0"/>
        </w:rPr>
        <w:t>9</w:t>
      </w:r>
      <w:r>
        <w:rPr>
          <w:rFonts w:ascii="Arial" w:hAnsi="Arial" w:cs="Arial"/>
          <w:b/>
          <w:kern w:val="0"/>
        </w:rPr>
        <w:t xml:space="preserve">: </w:t>
      </w:r>
      <w:r>
        <w:rPr>
          <w:kern w:val="0"/>
          <w:sz w:val="18"/>
          <w:szCs w:val="18"/>
        </w:rPr>
        <w:t>TVOC</w:t>
      </w:r>
      <w:r>
        <w:rPr>
          <w:kern w:val="0"/>
          <w:sz w:val="18"/>
          <w:szCs w:val="18"/>
        </w:rPr>
        <w:t xml:space="preserve"> CONCENTRATION AS A FUNCTION OF TIME</w:t>
      </w:r>
    </w:p>
    <w:p w14:paraId="3C070F41" w14:textId="0EAA4368" w:rsidR="00651A9E" w:rsidRDefault="00651A9E" w:rsidP="00A7708D">
      <w:pPr>
        <w:pStyle w:val="BodyTextIndent"/>
        <w:ind w:firstLine="0"/>
        <w:rPr>
          <w:kern w:val="0"/>
        </w:rPr>
      </w:pPr>
    </w:p>
    <w:p w14:paraId="34E89A57" w14:textId="581E1C42" w:rsidR="00651A9E" w:rsidRDefault="009B04DE" w:rsidP="00A7708D">
      <w:pPr>
        <w:pStyle w:val="BodyTextIndent"/>
        <w:ind w:firstLine="0"/>
        <w:rPr>
          <w:kern w:val="0"/>
        </w:rPr>
      </w:pPr>
      <w:r>
        <w:rPr>
          <w:kern w:val="0"/>
        </w:rPr>
        <w:t xml:space="preserve">The TVOC exposure is relatively low in comparison. The highest areas of concern were during the time underneath the hood vent and in the car. However TVOC does not necessarily indicate harmful volatile organic compounds, but the presence of a high amount of volatile organic compounds. The reigons of concern where taken from the Environmental Analytical service, and currently there are no governmental regulations on TVOC. </w:t>
      </w:r>
      <w:r w:rsidR="008D39A2">
        <w:rPr>
          <w:kern w:val="0"/>
        </w:rPr>
        <w:t>[3]</w:t>
      </w:r>
    </w:p>
    <w:p w14:paraId="162EE70C" w14:textId="20626D63" w:rsidR="008D39A2" w:rsidRDefault="008D39A2" w:rsidP="00A7708D">
      <w:pPr>
        <w:pStyle w:val="BodyTextIndent"/>
        <w:ind w:firstLine="0"/>
        <w:rPr>
          <w:kern w:val="0"/>
        </w:rPr>
      </w:pPr>
    </w:p>
    <w:p w14:paraId="7B0B2103" w14:textId="7EE1F335" w:rsidR="008D39A2" w:rsidRDefault="00484CC6" w:rsidP="00A7708D">
      <w:pPr>
        <w:pStyle w:val="BodyTextIndent"/>
        <w:ind w:firstLine="0"/>
        <w:rPr>
          <w:kern w:val="0"/>
        </w:rPr>
      </w:pPr>
      <w:r w:rsidRPr="00484CC6">
        <w:rPr>
          <w:noProof/>
          <w:kern w:val="0"/>
        </w:rPr>
        <w:drawing>
          <wp:inline distT="0" distB="0" distL="0" distR="0" wp14:anchorId="2D56E21E" wp14:editId="3038675C">
            <wp:extent cx="3257550" cy="2731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57550" cy="2731135"/>
                    </a:xfrm>
                    <a:prstGeom prst="rect">
                      <a:avLst/>
                    </a:prstGeom>
                    <a:noFill/>
                    <a:ln>
                      <a:noFill/>
                    </a:ln>
                  </pic:spPr>
                </pic:pic>
              </a:graphicData>
            </a:graphic>
          </wp:inline>
        </w:drawing>
      </w:r>
    </w:p>
    <w:p w14:paraId="3D3C40B3" w14:textId="1298DB3C" w:rsidR="00484CC6" w:rsidRDefault="00484CC6" w:rsidP="00A7708D">
      <w:pPr>
        <w:pStyle w:val="BodyTextIndent"/>
        <w:ind w:firstLine="0"/>
        <w:rPr>
          <w:kern w:val="0"/>
          <w:sz w:val="18"/>
          <w:szCs w:val="18"/>
        </w:rPr>
      </w:pPr>
      <w:r>
        <w:rPr>
          <w:rFonts w:ascii="Arial" w:hAnsi="Arial" w:cs="Arial"/>
          <w:b/>
          <w:kern w:val="0"/>
        </w:rPr>
        <w:t>FIGURE</w:t>
      </w:r>
      <w:r w:rsidRPr="0030254D">
        <w:rPr>
          <w:rFonts w:ascii="Arial" w:hAnsi="Arial" w:cs="Arial"/>
          <w:b/>
          <w:kern w:val="0"/>
        </w:rPr>
        <w:t xml:space="preserve"> </w:t>
      </w:r>
      <w:r>
        <w:rPr>
          <w:rFonts w:ascii="Arial" w:hAnsi="Arial" w:cs="Arial"/>
          <w:b/>
          <w:kern w:val="0"/>
        </w:rPr>
        <w:t>10</w:t>
      </w:r>
      <w:r>
        <w:rPr>
          <w:rFonts w:ascii="Arial" w:hAnsi="Arial" w:cs="Arial"/>
          <w:b/>
          <w:kern w:val="0"/>
        </w:rPr>
        <w:t xml:space="preserve">: </w:t>
      </w:r>
      <w:r>
        <w:rPr>
          <w:kern w:val="0"/>
          <w:sz w:val="18"/>
          <w:szCs w:val="18"/>
        </w:rPr>
        <w:t>CONTROL E</w:t>
      </w:r>
      <w:r>
        <w:rPr>
          <w:kern w:val="0"/>
          <w:sz w:val="18"/>
          <w:szCs w:val="18"/>
        </w:rPr>
        <w:t>XPOSURE TO PM2.5 STANDARD CONCETRATION AS A FUNCTION OF TIME</w:t>
      </w:r>
      <w:r>
        <w:rPr>
          <w:kern w:val="0"/>
          <w:sz w:val="18"/>
          <w:szCs w:val="18"/>
        </w:rPr>
        <w:t xml:space="preserve"> </w:t>
      </w:r>
    </w:p>
    <w:p w14:paraId="052DAB6E" w14:textId="441652DC" w:rsidR="00484CC6" w:rsidRDefault="00484CC6" w:rsidP="00A7708D">
      <w:pPr>
        <w:pStyle w:val="BodyTextIndent"/>
        <w:ind w:firstLine="0"/>
        <w:rPr>
          <w:kern w:val="0"/>
          <w:sz w:val="18"/>
          <w:szCs w:val="18"/>
        </w:rPr>
      </w:pPr>
    </w:p>
    <w:p w14:paraId="277588BB" w14:textId="220E47F1" w:rsidR="00484CC6" w:rsidRDefault="00484CC6" w:rsidP="00A7708D">
      <w:pPr>
        <w:pStyle w:val="BodyTextIndent"/>
        <w:ind w:firstLine="0"/>
        <w:rPr>
          <w:kern w:val="0"/>
        </w:rPr>
      </w:pPr>
      <w:r w:rsidRPr="00484CC6">
        <w:rPr>
          <w:noProof/>
          <w:kern w:val="0"/>
        </w:rPr>
        <w:drawing>
          <wp:inline distT="0" distB="0" distL="0" distR="0" wp14:anchorId="7582164C" wp14:editId="5EA95AD3">
            <wp:extent cx="3257550" cy="2731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7550" cy="2731135"/>
                    </a:xfrm>
                    <a:prstGeom prst="rect">
                      <a:avLst/>
                    </a:prstGeom>
                    <a:noFill/>
                    <a:ln>
                      <a:noFill/>
                    </a:ln>
                  </pic:spPr>
                </pic:pic>
              </a:graphicData>
            </a:graphic>
          </wp:inline>
        </w:drawing>
      </w:r>
    </w:p>
    <w:p w14:paraId="2CA851A8" w14:textId="6268E917" w:rsidR="00484CC6" w:rsidRDefault="00484CC6" w:rsidP="00484CC6">
      <w:pPr>
        <w:pStyle w:val="BodyTextIndent"/>
        <w:ind w:firstLine="0"/>
        <w:rPr>
          <w:kern w:val="0"/>
          <w:sz w:val="18"/>
          <w:szCs w:val="18"/>
        </w:rPr>
      </w:pPr>
      <w:r>
        <w:rPr>
          <w:rFonts w:ascii="Arial" w:hAnsi="Arial" w:cs="Arial"/>
          <w:b/>
          <w:kern w:val="0"/>
        </w:rPr>
        <w:t>FIGURE</w:t>
      </w:r>
      <w:r w:rsidRPr="0030254D">
        <w:rPr>
          <w:rFonts w:ascii="Arial" w:hAnsi="Arial" w:cs="Arial"/>
          <w:b/>
          <w:kern w:val="0"/>
        </w:rPr>
        <w:t xml:space="preserve"> </w:t>
      </w:r>
      <w:r>
        <w:rPr>
          <w:rFonts w:ascii="Arial" w:hAnsi="Arial" w:cs="Arial"/>
          <w:b/>
          <w:kern w:val="0"/>
        </w:rPr>
        <w:t>11</w:t>
      </w:r>
      <w:r>
        <w:rPr>
          <w:rFonts w:ascii="Arial" w:hAnsi="Arial" w:cs="Arial"/>
          <w:b/>
          <w:kern w:val="0"/>
        </w:rPr>
        <w:t xml:space="preserve">: </w:t>
      </w:r>
      <w:r>
        <w:rPr>
          <w:kern w:val="0"/>
          <w:sz w:val="18"/>
          <w:szCs w:val="18"/>
        </w:rPr>
        <w:t>CONTROL R</w:t>
      </w:r>
      <w:r>
        <w:rPr>
          <w:kern w:val="0"/>
          <w:sz w:val="18"/>
          <w:szCs w:val="18"/>
        </w:rPr>
        <w:t>XPOSURE TO PM2.5 ENVIROMENTAL CONCETRATION AS A FUNCTION OF TIME</w:t>
      </w:r>
    </w:p>
    <w:p w14:paraId="18EAA29F" w14:textId="77777777" w:rsidR="00484CC6" w:rsidRDefault="00484CC6" w:rsidP="00A7708D">
      <w:pPr>
        <w:pStyle w:val="BodyTextIndent"/>
        <w:ind w:firstLine="0"/>
        <w:rPr>
          <w:kern w:val="0"/>
        </w:rPr>
      </w:pPr>
    </w:p>
    <w:p w14:paraId="724E6D54" w14:textId="37C2E11D" w:rsidR="00651A9E" w:rsidRDefault="00484CC6" w:rsidP="00A7708D">
      <w:pPr>
        <w:pStyle w:val="BodyTextIndent"/>
        <w:ind w:firstLine="0"/>
        <w:rPr>
          <w:kern w:val="0"/>
        </w:rPr>
      </w:pPr>
      <w:r>
        <w:rPr>
          <w:kern w:val="0"/>
        </w:rPr>
        <w:t xml:space="preserve">The control data for PM2.5 exposure remains below the </w:t>
      </w:r>
      <w:r w:rsidR="00A8640D">
        <w:rPr>
          <w:kern w:val="0"/>
        </w:rPr>
        <w:t>long-term</w:t>
      </w:r>
      <w:r>
        <w:rPr>
          <w:kern w:val="0"/>
        </w:rPr>
        <w:t xml:space="preserve"> </w:t>
      </w:r>
      <w:r w:rsidR="00A8640D">
        <w:rPr>
          <w:kern w:val="0"/>
        </w:rPr>
        <w:t xml:space="preserve">exposure </w:t>
      </w:r>
      <w:r>
        <w:rPr>
          <w:kern w:val="0"/>
        </w:rPr>
        <w:t>limit for the whole night except for one spike</w:t>
      </w:r>
      <w:r w:rsidR="00A8640D">
        <w:rPr>
          <w:kern w:val="0"/>
        </w:rPr>
        <w:t xml:space="preserve">. The windows were open for </w:t>
      </w:r>
      <w:r w:rsidR="004529E7">
        <w:rPr>
          <w:kern w:val="0"/>
        </w:rPr>
        <w:t>most</w:t>
      </w:r>
      <w:r w:rsidR="00A8640D">
        <w:rPr>
          <w:kern w:val="0"/>
        </w:rPr>
        <w:t xml:space="preserve"> of the data collection and occasionally a car without a muffler pass</w:t>
      </w:r>
      <w:r w:rsidR="0074710A">
        <w:rPr>
          <w:kern w:val="0"/>
        </w:rPr>
        <w:t>es</w:t>
      </w:r>
      <w:r w:rsidR="00A8640D">
        <w:rPr>
          <w:kern w:val="0"/>
        </w:rPr>
        <w:t xml:space="preserve"> by the window facing the frontage road, which could be a possible explanation for the spike. </w:t>
      </w:r>
    </w:p>
    <w:p w14:paraId="398DAEC4" w14:textId="779383CD" w:rsidR="00A8640D" w:rsidRDefault="00A8640D" w:rsidP="00A7708D">
      <w:pPr>
        <w:pStyle w:val="BodyTextIndent"/>
        <w:ind w:firstLine="0"/>
        <w:rPr>
          <w:kern w:val="0"/>
        </w:rPr>
      </w:pPr>
    </w:p>
    <w:p w14:paraId="71344D6D" w14:textId="2F49C4B7" w:rsidR="00497B78" w:rsidRDefault="00497B78" w:rsidP="00A7708D">
      <w:pPr>
        <w:pStyle w:val="BodyTextIndent"/>
        <w:ind w:firstLine="0"/>
        <w:rPr>
          <w:kern w:val="0"/>
        </w:rPr>
      </w:pPr>
      <w:r w:rsidRPr="00497B78">
        <w:rPr>
          <w:noProof/>
          <w:kern w:val="0"/>
        </w:rPr>
        <w:drawing>
          <wp:inline distT="0" distB="0" distL="0" distR="0" wp14:anchorId="3D60D5BC" wp14:editId="1298E63A">
            <wp:extent cx="3257550" cy="2630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7550" cy="2630805"/>
                    </a:xfrm>
                    <a:prstGeom prst="rect">
                      <a:avLst/>
                    </a:prstGeom>
                    <a:noFill/>
                    <a:ln>
                      <a:noFill/>
                    </a:ln>
                  </pic:spPr>
                </pic:pic>
              </a:graphicData>
            </a:graphic>
          </wp:inline>
        </w:drawing>
      </w:r>
    </w:p>
    <w:p w14:paraId="44A69A01" w14:textId="7AC1BC42" w:rsidR="004529E7" w:rsidRDefault="004529E7" w:rsidP="004529E7">
      <w:pPr>
        <w:pStyle w:val="BodyTextIndent"/>
        <w:ind w:firstLine="0"/>
        <w:rPr>
          <w:kern w:val="0"/>
          <w:sz w:val="18"/>
          <w:szCs w:val="18"/>
        </w:rPr>
      </w:pPr>
      <w:r>
        <w:rPr>
          <w:rFonts w:ascii="Arial" w:hAnsi="Arial" w:cs="Arial"/>
          <w:b/>
          <w:kern w:val="0"/>
        </w:rPr>
        <w:t>FIGURE</w:t>
      </w:r>
      <w:r w:rsidRPr="0030254D">
        <w:rPr>
          <w:rFonts w:ascii="Arial" w:hAnsi="Arial" w:cs="Arial"/>
          <w:b/>
          <w:kern w:val="0"/>
        </w:rPr>
        <w:t xml:space="preserve"> </w:t>
      </w:r>
      <w:r>
        <w:rPr>
          <w:rFonts w:ascii="Arial" w:hAnsi="Arial" w:cs="Arial"/>
          <w:b/>
          <w:kern w:val="0"/>
        </w:rPr>
        <w:t>12</w:t>
      </w:r>
      <w:r>
        <w:rPr>
          <w:rFonts w:ascii="Arial" w:hAnsi="Arial" w:cs="Arial"/>
          <w:b/>
          <w:kern w:val="0"/>
        </w:rPr>
        <w:t xml:space="preserve">: </w:t>
      </w:r>
      <w:r>
        <w:rPr>
          <w:kern w:val="0"/>
          <w:sz w:val="18"/>
          <w:szCs w:val="18"/>
        </w:rPr>
        <w:t>CONTROL e</w:t>
      </w:r>
      <w:r>
        <w:rPr>
          <w:kern w:val="0"/>
          <w:sz w:val="18"/>
          <w:szCs w:val="18"/>
        </w:rPr>
        <w:t>CO2 CONCENTRATION AS A FUNCTION OF TIME</w:t>
      </w:r>
    </w:p>
    <w:p w14:paraId="75602DC7" w14:textId="05C92A9A" w:rsidR="004529E7" w:rsidRDefault="004529E7" w:rsidP="004529E7">
      <w:pPr>
        <w:pStyle w:val="BodyTextIndent"/>
        <w:ind w:firstLine="0"/>
        <w:rPr>
          <w:kern w:val="0"/>
          <w:sz w:val="18"/>
          <w:szCs w:val="18"/>
        </w:rPr>
      </w:pPr>
    </w:p>
    <w:p w14:paraId="1173FA70" w14:textId="61949EB5" w:rsidR="004529E7" w:rsidRDefault="004529E7" w:rsidP="004529E7">
      <w:pPr>
        <w:pStyle w:val="BodyTextIndent"/>
        <w:ind w:firstLine="0"/>
        <w:rPr>
          <w:kern w:val="0"/>
          <w:sz w:val="18"/>
          <w:szCs w:val="18"/>
        </w:rPr>
      </w:pPr>
      <w:r>
        <w:rPr>
          <w:kern w:val="0"/>
          <w:sz w:val="18"/>
          <w:szCs w:val="18"/>
        </w:rPr>
        <w:t>The CO2 levels were worse while in the apartment than at work. On the graph you can clearly see the time where windows were closed due to excess noise outside of the apartment</w:t>
      </w:r>
    </w:p>
    <w:p w14:paraId="1D99649E" w14:textId="20B5B33A" w:rsidR="004529E7" w:rsidRDefault="004529E7" w:rsidP="004529E7">
      <w:pPr>
        <w:pStyle w:val="BodyTextIndent"/>
        <w:ind w:firstLine="0"/>
        <w:rPr>
          <w:kern w:val="0"/>
          <w:sz w:val="18"/>
          <w:szCs w:val="18"/>
        </w:rPr>
      </w:pPr>
    </w:p>
    <w:p w14:paraId="75A989E4" w14:textId="3386E13F" w:rsidR="004529E7" w:rsidRDefault="004529E7" w:rsidP="004529E7">
      <w:pPr>
        <w:pStyle w:val="BodyTextIndent"/>
        <w:ind w:firstLine="0"/>
        <w:rPr>
          <w:kern w:val="0"/>
          <w:sz w:val="18"/>
          <w:szCs w:val="18"/>
        </w:rPr>
      </w:pPr>
      <w:r w:rsidRPr="004529E7">
        <w:rPr>
          <w:noProof/>
          <w:kern w:val="0"/>
          <w:sz w:val="18"/>
          <w:szCs w:val="18"/>
        </w:rPr>
        <w:lastRenderedPageBreak/>
        <w:drawing>
          <wp:inline distT="0" distB="0" distL="0" distR="0" wp14:anchorId="6AA37753" wp14:editId="04722B5B">
            <wp:extent cx="3257550" cy="26047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7550" cy="2604770"/>
                    </a:xfrm>
                    <a:prstGeom prst="rect">
                      <a:avLst/>
                    </a:prstGeom>
                    <a:noFill/>
                    <a:ln>
                      <a:noFill/>
                    </a:ln>
                  </pic:spPr>
                </pic:pic>
              </a:graphicData>
            </a:graphic>
          </wp:inline>
        </w:drawing>
      </w:r>
    </w:p>
    <w:p w14:paraId="28E2A6A9" w14:textId="45FB1399" w:rsidR="004529E7" w:rsidRDefault="004529E7" w:rsidP="004529E7">
      <w:pPr>
        <w:pStyle w:val="BodyTextIndent"/>
        <w:ind w:firstLine="0"/>
        <w:rPr>
          <w:kern w:val="0"/>
          <w:sz w:val="18"/>
          <w:szCs w:val="18"/>
        </w:rPr>
      </w:pPr>
      <w:r>
        <w:rPr>
          <w:rFonts w:ascii="Arial" w:hAnsi="Arial" w:cs="Arial"/>
          <w:b/>
          <w:kern w:val="0"/>
        </w:rPr>
        <w:t>FIGURE</w:t>
      </w:r>
      <w:r w:rsidRPr="0030254D">
        <w:rPr>
          <w:rFonts w:ascii="Arial" w:hAnsi="Arial" w:cs="Arial"/>
          <w:b/>
          <w:kern w:val="0"/>
        </w:rPr>
        <w:t xml:space="preserve"> </w:t>
      </w:r>
      <w:r>
        <w:rPr>
          <w:rFonts w:ascii="Arial" w:hAnsi="Arial" w:cs="Arial"/>
          <w:b/>
          <w:kern w:val="0"/>
        </w:rPr>
        <w:t>12</w:t>
      </w:r>
      <w:r>
        <w:rPr>
          <w:rFonts w:ascii="Arial" w:hAnsi="Arial" w:cs="Arial"/>
          <w:b/>
          <w:kern w:val="0"/>
        </w:rPr>
        <w:t xml:space="preserve">: </w:t>
      </w:r>
      <w:r>
        <w:rPr>
          <w:kern w:val="0"/>
          <w:sz w:val="18"/>
          <w:szCs w:val="18"/>
        </w:rPr>
        <w:t>CONTROL T</w:t>
      </w:r>
      <w:r>
        <w:rPr>
          <w:kern w:val="0"/>
          <w:sz w:val="18"/>
          <w:szCs w:val="18"/>
        </w:rPr>
        <w:t>VOC CONCENTRATION AS A FUNCTION OF TIME</w:t>
      </w:r>
    </w:p>
    <w:p w14:paraId="4C2BA0B5" w14:textId="40C12E93" w:rsidR="004529E7" w:rsidRDefault="004529E7" w:rsidP="004529E7">
      <w:pPr>
        <w:pStyle w:val="BodyTextIndent"/>
        <w:ind w:firstLine="0"/>
        <w:rPr>
          <w:kern w:val="0"/>
          <w:sz w:val="18"/>
          <w:szCs w:val="18"/>
        </w:rPr>
      </w:pPr>
    </w:p>
    <w:p w14:paraId="4E2489AE" w14:textId="44A884B4" w:rsidR="004529E7" w:rsidRDefault="004529E7" w:rsidP="004529E7">
      <w:pPr>
        <w:pStyle w:val="BodyTextIndent"/>
        <w:ind w:firstLine="0"/>
        <w:rPr>
          <w:kern w:val="0"/>
          <w:sz w:val="18"/>
          <w:szCs w:val="18"/>
        </w:rPr>
      </w:pPr>
      <w:r>
        <w:rPr>
          <w:kern w:val="0"/>
          <w:sz w:val="18"/>
          <w:szCs w:val="18"/>
        </w:rPr>
        <w:t xml:space="preserve">The TVOC increase also coincides with the windows being shut. A lot of scented candles are used in the apartment, and the TVOC level does not necessarily indicate levels of </w:t>
      </w:r>
      <w:r w:rsidR="0074710A">
        <w:rPr>
          <w:kern w:val="0"/>
          <w:sz w:val="18"/>
          <w:szCs w:val="18"/>
        </w:rPr>
        <w:t>harmful</w:t>
      </w:r>
      <w:r w:rsidR="0074710A">
        <w:rPr>
          <w:kern w:val="0"/>
          <w:sz w:val="18"/>
          <w:szCs w:val="18"/>
        </w:rPr>
        <w:t xml:space="preserve">  </w:t>
      </w:r>
      <w:r>
        <w:rPr>
          <w:kern w:val="0"/>
          <w:sz w:val="18"/>
          <w:szCs w:val="18"/>
        </w:rPr>
        <w:t xml:space="preserve">VOCs. </w:t>
      </w:r>
    </w:p>
    <w:p w14:paraId="3C0C730D" w14:textId="77777777" w:rsidR="004529E7" w:rsidRPr="00C8534F" w:rsidRDefault="004529E7" w:rsidP="00A7708D">
      <w:pPr>
        <w:pStyle w:val="BodyTextIndent"/>
        <w:ind w:firstLine="0"/>
        <w:rPr>
          <w:kern w:val="0"/>
        </w:rPr>
      </w:pPr>
    </w:p>
    <w:p w14:paraId="7CC4D8F1" w14:textId="77777777" w:rsidR="00374551" w:rsidRDefault="001B6435" w:rsidP="001B6435">
      <w:pPr>
        <w:pStyle w:val="BodyTextIndent"/>
        <w:numPr>
          <w:ilvl w:val="0"/>
          <w:numId w:val="3"/>
        </w:numPr>
        <w:ind w:left="360"/>
        <w:jc w:val="left"/>
        <w:rPr>
          <w:rFonts w:ascii="Arial" w:hAnsi="Arial" w:cs="Arial"/>
          <w:b/>
          <w:kern w:val="0"/>
        </w:rPr>
      </w:pPr>
      <w:r w:rsidRPr="001B6435">
        <w:rPr>
          <w:rFonts w:ascii="Arial" w:hAnsi="Arial" w:cs="Arial"/>
          <w:b/>
          <w:kern w:val="0"/>
        </w:rPr>
        <w:t>CONCLUSION</w:t>
      </w:r>
    </w:p>
    <w:p w14:paraId="26C3A231" w14:textId="32A2A398" w:rsidR="001B6435" w:rsidRPr="001B6435" w:rsidRDefault="004529E7" w:rsidP="001B6435">
      <w:pPr>
        <w:pStyle w:val="BodyTextIndent"/>
        <w:ind w:left="360" w:firstLine="0"/>
        <w:jc w:val="left"/>
        <w:rPr>
          <w:kern w:val="0"/>
        </w:rPr>
      </w:pPr>
      <w:r>
        <w:rPr>
          <w:kern w:val="0"/>
        </w:rPr>
        <w:t xml:space="preserve">Hood ventilation systems are </w:t>
      </w:r>
      <w:r w:rsidR="002D29FD">
        <w:rPr>
          <w:kern w:val="0"/>
        </w:rPr>
        <w:t xml:space="preserve">designed to remove pollutants from cooking in a building, but not effective at protecting an individual who is cooking directly above the pan. Due to the nature of how dishes are plated, PM2.5 is still being emitted from pans outside of the hood vents, elevating levels of PM2.5 to hazardous states. People working near hood vents, and especially under them, should wear PPE designed to protect them against PM2.5. </w:t>
      </w:r>
    </w:p>
    <w:p w14:paraId="70D35BEB" w14:textId="5B224CCE" w:rsidR="008B61D2" w:rsidRDefault="00374551" w:rsidP="001B6435">
      <w:pPr>
        <w:pStyle w:val="BodyTextIndent"/>
        <w:rPr>
          <w:rFonts w:ascii="Arial" w:hAnsi="Arial" w:cs="Arial"/>
          <w:b/>
          <w:kern w:val="0"/>
        </w:rPr>
      </w:pPr>
      <w:r>
        <w:rPr>
          <w:kern w:val="0"/>
          <w:sz w:val="22"/>
          <w:szCs w:val="22"/>
        </w:rPr>
        <w:br/>
      </w:r>
      <w:r>
        <w:rPr>
          <w:kern w:val="0"/>
          <w:sz w:val="22"/>
          <w:szCs w:val="22"/>
        </w:rPr>
        <w:br/>
      </w:r>
      <w:r w:rsidRPr="0012344E">
        <w:rPr>
          <w:rFonts w:ascii="Arial" w:hAnsi="Arial" w:cs="Arial"/>
          <w:b/>
          <w:kern w:val="0"/>
        </w:rPr>
        <w:t>REFERENCES</w:t>
      </w:r>
    </w:p>
    <w:p w14:paraId="777A2FB8" w14:textId="61721DD2" w:rsidR="00A5037A" w:rsidRDefault="001B6435" w:rsidP="009D4F2A">
      <w:pPr>
        <w:pStyle w:val="BodyTextIndent"/>
        <w:ind w:left="630" w:hanging="270"/>
        <w:rPr>
          <w:i/>
          <w:kern w:val="0"/>
        </w:rPr>
      </w:pPr>
      <w:r w:rsidRPr="00A35827">
        <w:rPr>
          <w:kern w:val="0"/>
        </w:rPr>
        <w:t xml:space="preserve">[1] </w:t>
      </w:r>
      <w:r w:rsidR="00A06EBB">
        <w:rPr>
          <w:kern w:val="0"/>
        </w:rPr>
        <w:t>Laquai, Bernd,</w:t>
      </w:r>
      <w:r w:rsidR="009D4F2A">
        <w:rPr>
          <w:kern w:val="0"/>
        </w:rPr>
        <w:t xml:space="preserve"> 2017,</w:t>
      </w:r>
      <w:r w:rsidRPr="00A35827">
        <w:rPr>
          <w:kern w:val="0"/>
        </w:rPr>
        <w:t xml:space="preserve"> </w:t>
      </w:r>
      <w:r w:rsidR="009D4F2A">
        <w:rPr>
          <w:iCs/>
          <w:kern w:val="0"/>
        </w:rPr>
        <w:t xml:space="preserve">“ Particle Distribution Dependent Inaccuracy of the Plantower PMS5003 low-cost PM-sensor,” </w:t>
      </w:r>
      <w:r w:rsidR="009D4F2A">
        <w:rPr>
          <w:i/>
          <w:kern w:val="0"/>
        </w:rPr>
        <w:t>ResearchGate</w:t>
      </w:r>
    </w:p>
    <w:p w14:paraId="71EEE0AC" w14:textId="6CF6F5AE" w:rsidR="009D4F2A" w:rsidRDefault="009D4F2A" w:rsidP="009D4F2A">
      <w:pPr>
        <w:pStyle w:val="BodyTextIndent"/>
        <w:ind w:left="630" w:hanging="270"/>
        <w:rPr>
          <w:iCs/>
          <w:kern w:val="0"/>
        </w:rPr>
      </w:pPr>
      <w:r>
        <w:rPr>
          <w:iCs/>
          <w:kern w:val="0"/>
        </w:rPr>
        <w:t>[2]</w:t>
      </w:r>
      <w:r w:rsidR="00D63BC9">
        <w:rPr>
          <w:iCs/>
          <w:kern w:val="0"/>
        </w:rPr>
        <w:t xml:space="preserve"> Environmental Protection Agency, 2012, “Revised Air Quality Standards for Particle and Updates to the Air Quality Index (AQI).”</w:t>
      </w:r>
    </w:p>
    <w:p w14:paraId="593C001B" w14:textId="6E341E6B" w:rsidR="00D63BC9" w:rsidRPr="009D4F2A" w:rsidRDefault="00D63BC9" w:rsidP="009D4F2A">
      <w:pPr>
        <w:pStyle w:val="BodyTextIndent"/>
        <w:ind w:left="630" w:hanging="270"/>
        <w:rPr>
          <w:iCs/>
          <w:kern w:val="0"/>
        </w:rPr>
      </w:pPr>
      <w:r>
        <w:rPr>
          <w:iCs/>
          <w:kern w:val="0"/>
        </w:rPr>
        <w:t>[3] Environmental Analytical Service Inc., 2015, “Total Volatile Organic Compounds”</w:t>
      </w:r>
    </w:p>
    <w:p w14:paraId="3146B8C7" w14:textId="77777777" w:rsidR="009D4F2A" w:rsidRPr="009D4F2A" w:rsidRDefault="009D4F2A" w:rsidP="00A5037A">
      <w:pPr>
        <w:pStyle w:val="BodyTextIndent"/>
        <w:rPr>
          <w:i/>
          <w:kern w:val="0"/>
        </w:rPr>
      </w:pPr>
    </w:p>
    <w:p w14:paraId="25858EAC" w14:textId="77777777" w:rsidR="001B6435" w:rsidRPr="001B6435" w:rsidRDefault="001B6435" w:rsidP="00A5037A">
      <w:pPr>
        <w:pStyle w:val="BodyTextIndent"/>
        <w:ind w:firstLine="0"/>
        <w:rPr>
          <w:kern w:val="0"/>
          <w:sz w:val="22"/>
          <w:szCs w:val="22"/>
        </w:rPr>
      </w:pPr>
    </w:p>
    <w:sectPr w:rsidR="001B6435" w:rsidRPr="001B6435">
      <w:type w:val="continuous"/>
      <w:pgSz w:w="12240" w:h="15840"/>
      <w:pgMar w:top="1440" w:right="720" w:bottom="1440" w:left="720" w:header="720" w:footer="720" w:gutter="0"/>
      <w:cols w:num="2" w:space="540" w:equalWidth="0">
        <w:col w:w="5130" w:space="540"/>
        <w:col w:w="513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DD6E43" w14:textId="77777777" w:rsidR="00B8427A" w:rsidRDefault="00B8427A">
      <w:r>
        <w:separator/>
      </w:r>
    </w:p>
  </w:endnote>
  <w:endnote w:type="continuationSeparator" w:id="0">
    <w:p w14:paraId="6466C24F" w14:textId="77777777" w:rsidR="00B8427A" w:rsidRDefault="00B842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1E3D8" w14:textId="6C4671DB" w:rsidR="008B61D2" w:rsidRDefault="008B61D2">
    <w:pPr>
      <w:pStyle w:val="Footer"/>
    </w:pPr>
    <w:r>
      <w:tab/>
    </w:r>
    <w:r>
      <w:fldChar w:fldCharType="begin"/>
    </w:r>
    <w:r>
      <w:instrText xml:space="preserve"> PAGE  \* MERGEFORMAT </w:instrText>
    </w:r>
    <w:r>
      <w:fldChar w:fldCharType="separate"/>
    </w:r>
    <w:r w:rsidR="00385423">
      <w:rPr>
        <w:noProof/>
      </w:rPr>
      <w:t>1</w:t>
    </w:r>
    <w: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C5202" w14:textId="77777777" w:rsidR="00B8427A" w:rsidRDefault="00B8427A">
      <w:r>
        <w:separator/>
      </w:r>
    </w:p>
  </w:footnote>
  <w:footnote w:type="continuationSeparator" w:id="0">
    <w:p w14:paraId="6B77802B" w14:textId="77777777" w:rsidR="00B8427A" w:rsidRDefault="00B842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DE1BE8"/>
    <w:multiLevelType w:val="multilevel"/>
    <w:tmpl w:val="F04A08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233467764">
    <w:abstractNumId w:val="1"/>
  </w:num>
  <w:num w:numId="2" w16cid:durableId="978607101">
    <w:abstractNumId w:val="0"/>
  </w:num>
  <w:num w:numId="3" w16cid:durableId="19303852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00C8A"/>
    <w:rsid w:val="00025B8F"/>
    <w:rsid w:val="00026927"/>
    <w:rsid w:val="000341DB"/>
    <w:rsid w:val="00054B1C"/>
    <w:rsid w:val="000552C1"/>
    <w:rsid w:val="000556DD"/>
    <w:rsid w:val="00070814"/>
    <w:rsid w:val="000714AA"/>
    <w:rsid w:val="000B2C58"/>
    <w:rsid w:val="0012344E"/>
    <w:rsid w:val="0014064C"/>
    <w:rsid w:val="00146693"/>
    <w:rsid w:val="00150624"/>
    <w:rsid w:val="00154518"/>
    <w:rsid w:val="001620EF"/>
    <w:rsid w:val="001628A5"/>
    <w:rsid w:val="001755D1"/>
    <w:rsid w:val="001B6435"/>
    <w:rsid w:val="001B7B91"/>
    <w:rsid w:val="001C4306"/>
    <w:rsid w:val="001E50B6"/>
    <w:rsid w:val="001F6277"/>
    <w:rsid w:val="002139F8"/>
    <w:rsid w:val="0023494C"/>
    <w:rsid w:val="00241239"/>
    <w:rsid w:val="00254BF8"/>
    <w:rsid w:val="002B4E7C"/>
    <w:rsid w:val="002C2D1B"/>
    <w:rsid w:val="002D155E"/>
    <w:rsid w:val="002D17EB"/>
    <w:rsid w:val="002D29FD"/>
    <w:rsid w:val="002F69E6"/>
    <w:rsid w:val="002F6EC4"/>
    <w:rsid w:val="002F74F5"/>
    <w:rsid w:val="002F7AF3"/>
    <w:rsid w:val="0030254D"/>
    <w:rsid w:val="00320E59"/>
    <w:rsid w:val="00347EA3"/>
    <w:rsid w:val="00353465"/>
    <w:rsid w:val="00354732"/>
    <w:rsid w:val="00354C93"/>
    <w:rsid w:val="00374551"/>
    <w:rsid w:val="00384EB5"/>
    <w:rsid w:val="00385423"/>
    <w:rsid w:val="00390A3A"/>
    <w:rsid w:val="003A57D7"/>
    <w:rsid w:val="003B37BC"/>
    <w:rsid w:val="003E27FF"/>
    <w:rsid w:val="003E305C"/>
    <w:rsid w:val="003E611A"/>
    <w:rsid w:val="003F040C"/>
    <w:rsid w:val="00405701"/>
    <w:rsid w:val="004302C8"/>
    <w:rsid w:val="004529E7"/>
    <w:rsid w:val="00484CC6"/>
    <w:rsid w:val="00497B78"/>
    <w:rsid w:val="004B7B30"/>
    <w:rsid w:val="004C64C5"/>
    <w:rsid w:val="00561D4C"/>
    <w:rsid w:val="00567493"/>
    <w:rsid w:val="00577192"/>
    <w:rsid w:val="005C4C08"/>
    <w:rsid w:val="005E134D"/>
    <w:rsid w:val="006053A4"/>
    <w:rsid w:val="00605D78"/>
    <w:rsid w:val="006153E0"/>
    <w:rsid w:val="00641FC6"/>
    <w:rsid w:val="00642EFB"/>
    <w:rsid w:val="00651A9E"/>
    <w:rsid w:val="006A44A8"/>
    <w:rsid w:val="006B57AE"/>
    <w:rsid w:val="006D6B9E"/>
    <w:rsid w:val="006E1E81"/>
    <w:rsid w:val="007044EB"/>
    <w:rsid w:val="0074710A"/>
    <w:rsid w:val="00775118"/>
    <w:rsid w:val="007807F4"/>
    <w:rsid w:val="00786E31"/>
    <w:rsid w:val="007B2BF3"/>
    <w:rsid w:val="007D290A"/>
    <w:rsid w:val="007E2257"/>
    <w:rsid w:val="008258CD"/>
    <w:rsid w:val="00860C3E"/>
    <w:rsid w:val="008B61D2"/>
    <w:rsid w:val="008C095F"/>
    <w:rsid w:val="008D39A2"/>
    <w:rsid w:val="008D3F2B"/>
    <w:rsid w:val="00920657"/>
    <w:rsid w:val="00940364"/>
    <w:rsid w:val="009938B5"/>
    <w:rsid w:val="009A7280"/>
    <w:rsid w:val="009B04DE"/>
    <w:rsid w:val="009D4F2A"/>
    <w:rsid w:val="009D5EEE"/>
    <w:rsid w:val="009E4B87"/>
    <w:rsid w:val="009E4E9A"/>
    <w:rsid w:val="00A06EBB"/>
    <w:rsid w:val="00A31548"/>
    <w:rsid w:val="00A35827"/>
    <w:rsid w:val="00A5037A"/>
    <w:rsid w:val="00A532C0"/>
    <w:rsid w:val="00A67F23"/>
    <w:rsid w:val="00A7708D"/>
    <w:rsid w:val="00A8640D"/>
    <w:rsid w:val="00AC3C37"/>
    <w:rsid w:val="00AC576C"/>
    <w:rsid w:val="00AD4E35"/>
    <w:rsid w:val="00AE6FD9"/>
    <w:rsid w:val="00B01CBE"/>
    <w:rsid w:val="00B15510"/>
    <w:rsid w:val="00B32E10"/>
    <w:rsid w:val="00B4758C"/>
    <w:rsid w:val="00B6176E"/>
    <w:rsid w:val="00B67CE2"/>
    <w:rsid w:val="00B8427A"/>
    <w:rsid w:val="00B90D99"/>
    <w:rsid w:val="00B92473"/>
    <w:rsid w:val="00BA5E35"/>
    <w:rsid w:val="00BF7838"/>
    <w:rsid w:val="00C8534F"/>
    <w:rsid w:val="00C92BC3"/>
    <w:rsid w:val="00CA7293"/>
    <w:rsid w:val="00CB27A8"/>
    <w:rsid w:val="00CB27AF"/>
    <w:rsid w:val="00CC61F1"/>
    <w:rsid w:val="00CF4222"/>
    <w:rsid w:val="00D02522"/>
    <w:rsid w:val="00D45470"/>
    <w:rsid w:val="00D63BC9"/>
    <w:rsid w:val="00DB436A"/>
    <w:rsid w:val="00DF465D"/>
    <w:rsid w:val="00E073F9"/>
    <w:rsid w:val="00EB2322"/>
    <w:rsid w:val="00EC128E"/>
    <w:rsid w:val="00EC1D31"/>
    <w:rsid w:val="00EE0BDC"/>
    <w:rsid w:val="00F057E1"/>
    <w:rsid w:val="00F142D0"/>
    <w:rsid w:val="00F27B7A"/>
    <w:rsid w:val="00F80E7B"/>
    <w:rsid w:val="00F92F50"/>
    <w:rsid w:val="00FB6E1D"/>
    <w:rsid w:val="00FC0532"/>
    <w:rsid w:val="00FD4697"/>
    <w:rsid w:val="00FF3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9D1F2FB"/>
  <w15:chartTrackingRefBased/>
  <w15:docId w15:val="{F2DF79A6-4439-4441-A3E5-694A5A2A0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table" w:styleId="TableGrid">
    <w:name w:val="Table Grid"/>
    <w:basedOn w:val="TableNormal"/>
    <w:rsid w:val="00F80E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9C4374-D1BA-4727-89AC-1AE122029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ASME.dot</Template>
  <TotalTime>269</TotalTime>
  <Pages>5</Pages>
  <Words>1483</Words>
  <Characters>8456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9920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Zachary Golden</cp:lastModifiedBy>
  <cp:revision>12</cp:revision>
  <cp:lastPrinted>2018-05-25T14:15:00Z</cp:lastPrinted>
  <dcterms:created xsi:type="dcterms:W3CDTF">2019-04-15T18:53:00Z</dcterms:created>
  <dcterms:modified xsi:type="dcterms:W3CDTF">2022-06-01T06:19:00Z</dcterms:modified>
</cp:coreProperties>
</file>